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E72FE" w:rsidP="00FE72FE" w:rsidRDefault="00FE72FE" w14:textId="77777777" w14:paraId="47E8FDF1" w14:noSpellErr="1">
      <w:pPr>
        <w:pStyle w:val="StandardWeb"/>
      </w:pPr>
      <w:r>
        <w:rPr>
          <w:noProof/>
        </w:rPr>
        <w:drawing>
          <wp:anchor distT="0" distB="0" distL="114300" distR="114300" simplePos="0" relativeHeight="251658240" behindDoc="1" locked="0" layoutInCell="1" allowOverlap="1" wp14:anchorId="691E7384" wp14:editId="5D0A1146">
            <wp:simplePos x="0" y="0"/>
            <wp:positionH relativeFrom="column">
              <wp:posOffset>557530</wp:posOffset>
            </wp:positionH>
            <wp:positionV relativeFrom="page">
              <wp:posOffset>800100</wp:posOffset>
            </wp:positionV>
            <wp:extent cx="4619625" cy="1590675"/>
            <wp:effectExtent l="0" t="0" r="9525" b="9525"/>
            <wp:wrapTight wrapText="bothSides">
              <wp:wrapPolygon edited="0">
                <wp:start x="0" y="0"/>
                <wp:lineTo x="0" y="21471"/>
                <wp:lineTo x="21555" y="21471"/>
                <wp:lineTo x="21555" y="0"/>
                <wp:lineTo x="0" y="0"/>
              </wp:wrapPolygon>
            </wp:wrapTight>
            <wp:docPr id="1" name="Bild 1" descr="Ein Bild, das Text, Schrift, Logo,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descr="Ein Bild, das Text, Schrift, Logo, Grafiken enthält.&#10;&#10;KI-generierte Inhalte können fehlerhaft se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9625" cy="1590675"/>
                    </a:xfrm>
                    <a:prstGeom prst="rect">
                      <a:avLst/>
                    </a:prstGeom>
                    <a:noFill/>
                    <a:ln>
                      <a:noFill/>
                    </a:ln>
                  </pic:spPr>
                </pic:pic>
              </a:graphicData>
            </a:graphic>
          </wp:anchor>
        </w:drawing>
      </w:r>
    </w:p>
    <w:p w:rsidR="00FE72FE" w:rsidP="000711DF" w:rsidRDefault="00FE72FE" w14:paraId="7AB1E03B" w14:textId="77777777">
      <w:pPr>
        <w:jc w:val="center"/>
        <w:rPr>
          <w:rFonts w:ascii="Arial" w:hAnsi="Arial" w:cs="Arial"/>
          <w:b/>
          <w:bCs/>
          <w:sz w:val="24"/>
          <w:szCs w:val="24"/>
          <w:u w:val="single"/>
        </w:rPr>
      </w:pPr>
    </w:p>
    <w:p w:rsidR="00544AA2" w:rsidP="000711DF" w:rsidRDefault="009A1387" w14:paraId="38D6B3CF" w14:textId="5062D5D3">
      <w:pPr>
        <w:jc w:val="center"/>
        <w:rPr>
          <w:rFonts w:ascii="Arial" w:hAnsi="Arial" w:cs="Arial"/>
          <w:b/>
          <w:bCs/>
          <w:sz w:val="24"/>
          <w:szCs w:val="24"/>
          <w:u w:val="single"/>
        </w:rPr>
      </w:pPr>
      <w:r w:rsidRPr="000711DF">
        <w:rPr>
          <w:rFonts w:ascii="Arial" w:hAnsi="Arial" w:cs="Arial"/>
          <w:b/>
          <w:bCs/>
          <w:sz w:val="24"/>
          <w:szCs w:val="24"/>
          <w:u w:val="single"/>
        </w:rPr>
        <w:t xml:space="preserve">Leitfaden und Informationen zur Eingewöhnung in die </w:t>
      </w:r>
      <w:r w:rsidR="000711DF">
        <w:rPr>
          <w:rFonts w:ascii="Arial" w:hAnsi="Arial" w:cs="Arial"/>
          <w:b/>
          <w:bCs/>
          <w:sz w:val="24"/>
          <w:szCs w:val="24"/>
          <w:u w:val="single"/>
        </w:rPr>
        <w:t>U2 bzw. U3 Gruppe</w:t>
      </w:r>
    </w:p>
    <w:p w:rsidR="000711DF" w:rsidP="000711DF" w:rsidRDefault="000711DF" w14:paraId="1441B73D" w14:textId="77777777">
      <w:pPr>
        <w:jc w:val="center"/>
        <w:rPr>
          <w:rFonts w:ascii="Arial" w:hAnsi="Arial" w:cs="Arial"/>
          <w:b/>
          <w:bCs/>
          <w:sz w:val="24"/>
          <w:szCs w:val="24"/>
          <w:u w:val="single"/>
        </w:rPr>
      </w:pPr>
    </w:p>
    <w:p w:rsidRPr="000711DF" w:rsidR="000711DF" w:rsidP="000711DF" w:rsidRDefault="000711DF" w14:paraId="27EB03C6" w14:textId="77777777">
      <w:pPr>
        <w:jc w:val="center"/>
        <w:rPr>
          <w:rFonts w:ascii="Arial" w:hAnsi="Arial" w:cs="Arial"/>
          <w:b/>
          <w:bCs/>
          <w:sz w:val="24"/>
          <w:szCs w:val="24"/>
          <w:u w:val="single"/>
        </w:rPr>
      </w:pPr>
    </w:p>
    <w:p w:rsidR="004C3547" w:rsidP="004C3547" w:rsidRDefault="009A1387" w14:paraId="44B1CF21" w14:textId="77777777">
      <w:pPr>
        <w:jc w:val="center"/>
        <w:rPr>
          <w:rFonts w:ascii="Arial" w:hAnsi="Arial" w:cs="Arial"/>
          <w:sz w:val="24"/>
          <w:szCs w:val="24"/>
        </w:rPr>
      </w:pPr>
      <w:r w:rsidRPr="00544AA2">
        <w:rPr>
          <w:rFonts w:ascii="Arial" w:hAnsi="Arial" w:cs="Arial"/>
          <w:sz w:val="24"/>
          <w:szCs w:val="24"/>
        </w:rPr>
        <w:t xml:space="preserve">Liebe Eltern, </w:t>
      </w:r>
    </w:p>
    <w:p w:rsidR="004C3547" w:rsidP="004C3547" w:rsidRDefault="009A1387" w14:paraId="3B115E3D" w14:textId="77777777">
      <w:pPr>
        <w:jc w:val="center"/>
        <w:rPr>
          <w:rFonts w:ascii="Arial" w:hAnsi="Arial" w:cs="Arial"/>
          <w:sz w:val="24"/>
          <w:szCs w:val="24"/>
        </w:rPr>
      </w:pPr>
      <w:r w:rsidRPr="00544AA2">
        <w:rPr>
          <w:rFonts w:ascii="Arial" w:hAnsi="Arial" w:cs="Arial"/>
          <w:sz w:val="24"/>
          <w:szCs w:val="24"/>
        </w:rPr>
        <w:t xml:space="preserve">wir freuen uns, dass Sie sich für unsere </w:t>
      </w:r>
      <w:r w:rsidR="000711DF">
        <w:rPr>
          <w:rFonts w:ascii="Arial" w:hAnsi="Arial" w:cs="Arial"/>
          <w:sz w:val="24"/>
          <w:szCs w:val="24"/>
        </w:rPr>
        <w:t>Einrichtung</w:t>
      </w:r>
      <w:r w:rsidRPr="00544AA2">
        <w:rPr>
          <w:rFonts w:ascii="Arial" w:hAnsi="Arial" w:cs="Arial"/>
          <w:sz w:val="24"/>
          <w:szCs w:val="24"/>
        </w:rPr>
        <w:t xml:space="preserve"> entschieden haben. </w:t>
      </w:r>
    </w:p>
    <w:p w:rsidR="000711DF" w:rsidP="004C3547" w:rsidRDefault="009A1387" w14:paraId="6857CDBF" w14:textId="7463FDED">
      <w:pPr>
        <w:jc w:val="center"/>
        <w:rPr>
          <w:rFonts w:ascii="Arial" w:hAnsi="Arial" w:cs="Arial"/>
          <w:sz w:val="24"/>
          <w:szCs w:val="24"/>
        </w:rPr>
      </w:pPr>
      <w:r w:rsidRPr="00544AA2">
        <w:rPr>
          <w:rFonts w:ascii="Arial" w:hAnsi="Arial" w:cs="Arial"/>
          <w:sz w:val="24"/>
          <w:szCs w:val="24"/>
        </w:rPr>
        <w:t>Für diesen Vertrauensvorschuss möchten wir uns herzlich bedanken!</w:t>
      </w:r>
    </w:p>
    <w:p w:rsidR="004C3547" w:rsidP="004C3547" w:rsidRDefault="004C3547" w14:paraId="0C64D30D" w14:textId="77777777">
      <w:pPr>
        <w:jc w:val="center"/>
        <w:rPr>
          <w:rFonts w:ascii="Arial" w:hAnsi="Arial" w:cs="Arial"/>
          <w:sz w:val="24"/>
          <w:szCs w:val="24"/>
        </w:rPr>
      </w:pPr>
    </w:p>
    <w:p w:rsidR="002F21C6" w:rsidP="004C3547" w:rsidRDefault="009A1387" w14:paraId="1286209D" w14:textId="6AF129D2">
      <w:pPr>
        <w:jc w:val="center"/>
        <w:rPr>
          <w:rFonts w:ascii="Arial" w:hAnsi="Arial" w:cs="Arial"/>
          <w:sz w:val="24"/>
          <w:szCs w:val="24"/>
        </w:rPr>
      </w:pPr>
      <w:r w:rsidRPr="00544AA2">
        <w:rPr>
          <w:rFonts w:ascii="Arial" w:hAnsi="Arial" w:cs="Arial"/>
          <w:sz w:val="24"/>
          <w:szCs w:val="24"/>
        </w:rPr>
        <w:t>Für Sie und Ihr Kind beginnt nun ein neuer Lebensabschnitt. Damit der Übergang Ihres Kindes aus der Familie in die Kita möglichst angenehm und schonend gestaltet werden kann, benötigen wir Ihre Mithilfe.</w:t>
      </w:r>
    </w:p>
    <w:p w:rsidR="004C3547" w:rsidP="004C3547" w:rsidRDefault="004C3547" w14:paraId="36F80CCD" w14:textId="77777777">
      <w:pPr>
        <w:jc w:val="center"/>
        <w:rPr>
          <w:rFonts w:ascii="Arial" w:hAnsi="Arial" w:cs="Arial"/>
          <w:sz w:val="24"/>
          <w:szCs w:val="24"/>
        </w:rPr>
      </w:pPr>
    </w:p>
    <w:p w:rsidR="000711DF" w:rsidP="004C3547" w:rsidRDefault="009A1387" w14:paraId="573F6062" w14:textId="40DE41C5">
      <w:pPr>
        <w:jc w:val="center"/>
        <w:rPr>
          <w:rFonts w:ascii="Arial" w:hAnsi="Arial" w:cs="Arial"/>
          <w:sz w:val="24"/>
          <w:szCs w:val="24"/>
        </w:rPr>
      </w:pPr>
      <w:r w:rsidRPr="00544AA2">
        <w:rPr>
          <w:rFonts w:ascii="Arial" w:hAnsi="Arial" w:cs="Arial"/>
          <w:sz w:val="24"/>
          <w:szCs w:val="24"/>
        </w:rPr>
        <w:t>Bitte lesen Sie sich diese Informationen genau durch.</w:t>
      </w:r>
    </w:p>
    <w:p w:rsidR="000711DF" w:rsidP="004C3547" w:rsidRDefault="000711DF" w14:paraId="7C8BF59D" w14:textId="791E9048">
      <w:pPr>
        <w:jc w:val="center"/>
        <w:rPr>
          <w:rFonts w:ascii="Arial" w:hAnsi="Arial" w:cs="Arial"/>
          <w:sz w:val="24"/>
          <w:szCs w:val="24"/>
        </w:rPr>
      </w:pPr>
    </w:p>
    <w:p w:rsidRPr="006A5936" w:rsidR="006A5936" w:rsidP="004C3547" w:rsidRDefault="006A5936" w14:paraId="6B53A863" w14:textId="28388C06">
      <w:pPr>
        <w:jc w:val="center"/>
        <w:rPr>
          <w:rFonts w:ascii="Arial" w:hAnsi="Arial" w:cs="Arial"/>
          <w:sz w:val="24"/>
          <w:szCs w:val="24"/>
        </w:rPr>
      </w:pPr>
    </w:p>
    <w:p w:rsidR="002F21C6" w:rsidRDefault="002F21C6" w14:paraId="2A6E8492" w14:textId="08A723D5">
      <w:pPr>
        <w:rPr>
          <w:rFonts w:ascii="Arial" w:hAnsi="Arial" w:cs="Arial"/>
          <w:sz w:val="24"/>
          <w:szCs w:val="24"/>
        </w:rPr>
      </w:pPr>
    </w:p>
    <w:p w:rsidR="002F21C6" w:rsidP="73AA56AA" w:rsidRDefault="002F21C6" w14:paraId="030EFA80" w14:textId="671B7757">
      <w:pPr>
        <w:jc w:val="center"/>
      </w:pPr>
      <w:r w:rsidR="1AA52C03">
        <w:drawing>
          <wp:inline wp14:editId="4424D544" wp14:anchorId="5D67D9F8">
            <wp:extent cx="4229100" cy="2667000"/>
            <wp:effectExtent l="0" t="0" r="0" b="0"/>
            <wp:docPr id="102836160" name="" title=""/>
            <wp:cNvGraphicFramePr>
              <a:graphicFrameLocks noChangeAspect="1"/>
            </wp:cNvGraphicFramePr>
            <a:graphic>
              <a:graphicData uri="http://schemas.openxmlformats.org/drawingml/2006/picture">
                <pic:pic>
                  <pic:nvPicPr>
                    <pic:cNvPr id="0" name=""/>
                    <pic:cNvPicPr/>
                  </pic:nvPicPr>
                  <pic:blipFill>
                    <a:blip r:embed="R0b2cfcbab9ff40cb">
                      <a:extLst>
                        <a:ext xmlns:a="http://schemas.openxmlformats.org/drawingml/2006/main" uri="{28A0092B-C50C-407E-A947-70E740481C1C}">
                          <a14:useLocalDpi val="0"/>
                        </a:ext>
                      </a:extLst>
                    </a:blip>
                    <a:stretch>
                      <a:fillRect/>
                    </a:stretch>
                  </pic:blipFill>
                  <pic:spPr>
                    <a:xfrm>
                      <a:off x="0" y="0"/>
                      <a:ext cx="4229100" cy="2667000"/>
                    </a:xfrm>
                    <a:prstGeom prst="rect">
                      <a:avLst/>
                    </a:prstGeom>
                  </pic:spPr>
                </pic:pic>
              </a:graphicData>
            </a:graphic>
          </wp:inline>
        </w:drawing>
      </w:r>
      <w:r>
        <w:br/>
      </w:r>
    </w:p>
    <w:p w:rsidR="73AA56AA" w:rsidP="73AA56AA" w:rsidRDefault="73AA56AA" w14:noSpellErr="1" w14:paraId="1E5C30C4" w14:textId="08E599AC">
      <w:pPr>
        <w:pStyle w:val="Standard"/>
        <w:rPr>
          <w:rFonts w:ascii="Arial" w:hAnsi="Arial" w:cs="Arial"/>
          <w:sz w:val="24"/>
          <w:szCs w:val="24"/>
        </w:rPr>
      </w:pPr>
    </w:p>
    <w:p w:rsidR="73AA56AA" w:rsidP="73AA56AA" w:rsidRDefault="73AA56AA" w14:paraId="6B50E972" w14:textId="60DACA8E">
      <w:pPr>
        <w:jc w:val="center"/>
        <w:rPr>
          <w:rFonts w:ascii="Arial" w:hAnsi="Arial" w:cs="Arial"/>
          <w:b w:val="1"/>
          <w:bCs w:val="1"/>
          <w:sz w:val="24"/>
          <w:szCs w:val="24"/>
          <w:u w:val="single"/>
        </w:rPr>
      </w:pPr>
    </w:p>
    <w:p w:rsidR="002F21C6" w:rsidP="002F21C6" w:rsidRDefault="009A1387" w14:paraId="563FD145" w14:textId="2FBC929C">
      <w:pPr>
        <w:jc w:val="center"/>
        <w:rPr>
          <w:rFonts w:ascii="Arial" w:hAnsi="Arial" w:cs="Arial"/>
          <w:b/>
          <w:bCs/>
          <w:sz w:val="24"/>
          <w:szCs w:val="24"/>
          <w:u w:val="single"/>
        </w:rPr>
      </w:pPr>
      <w:r w:rsidRPr="002F21C6">
        <w:rPr>
          <w:rFonts w:ascii="Arial" w:hAnsi="Arial" w:cs="Arial"/>
          <w:b/>
          <w:bCs/>
          <w:sz w:val="24"/>
          <w:szCs w:val="24"/>
          <w:u w:val="single"/>
        </w:rPr>
        <w:t>Die Abschnitte der Eingewöhnung</w:t>
      </w:r>
    </w:p>
    <w:p w:rsidRPr="002F21C6" w:rsidR="002F21C6" w:rsidP="002F21C6" w:rsidRDefault="002F21C6" w14:paraId="059E92EA" w14:textId="77777777">
      <w:pPr>
        <w:jc w:val="center"/>
        <w:rPr>
          <w:rFonts w:ascii="Arial" w:hAnsi="Arial" w:cs="Arial"/>
          <w:b/>
          <w:bCs/>
          <w:sz w:val="24"/>
          <w:szCs w:val="24"/>
          <w:u w:val="single"/>
        </w:rPr>
      </w:pPr>
    </w:p>
    <w:p w:rsidRPr="00A17124" w:rsidR="002F21C6" w:rsidRDefault="009A1387" w14:paraId="0E404B08" w14:textId="7836853E">
      <w:pPr>
        <w:rPr>
          <w:rFonts w:ascii="Arial" w:hAnsi="Arial" w:cs="Arial"/>
          <w:i/>
          <w:iCs/>
          <w:sz w:val="24"/>
          <w:szCs w:val="24"/>
        </w:rPr>
      </w:pPr>
      <w:r w:rsidRPr="002F21C6">
        <w:rPr>
          <w:rFonts w:ascii="Arial" w:hAnsi="Arial" w:cs="Arial"/>
          <w:i/>
          <w:iCs/>
          <w:sz w:val="24"/>
          <w:szCs w:val="24"/>
          <w:u w:val="single"/>
        </w:rPr>
        <w:t>Achtung:</w:t>
      </w:r>
      <w:r w:rsidRPr="002F21C6">
        <w:rPr>
          <w:rFonts w:ascii="Arial" w:hAnsi="Arial" w:cs="Arial"/>
          <w:i/>
          <w:iCs/>
          <w:sz w:val="24"/>
          <w:szCs w:val="24"/>
        </w:rPr>
        <w:t xml:space="preserve"> Die hier angegebenen Zeiten sind nicht fix und müssen ggf. an das Verhalten Ihres Kindes angepasst werden! </w:t>
      </w:r>
    </w:p>
    <w:p w:rsidR="002F21C6" w:rsidRDefault="009A1387" w14:paraId="1D3FA59A" w14:textId="77777777">
      <w:pPr>
        <w:rPr>
          <w:rFonts w:ascii="Arial" w:hAnsi="Arial" w:cs="Arial"/>
          <w:sz w:val="24"/>
          <w:szCs w:val="24"/>
        </w:rPr>
      </w:pPr>
      <w:r w:rsidRPr="002F21C6">
        <w:rPr>
          <w:rFonts w:ascii="Arial" w:hAnsi="Arial" w:cs="Arial"/>
          <w:b/>
          <w:bCs/>
          <w:sz w:val="24"/>
          <w:szCs w:val="24"/>
          <w:u w:val="single"/>
        </w:rPr>
        <w:t>Die ersten 3 Tage</w:t>
      </w:r>
      <w:r w:rsidRPr="00544AA2">
        <w:rPr>
          <w:rFonts w:ascii="Arial" w:hAnsi="Arial" w:cs="Arial"/>
          <w:sz w:val="24"/>
          <w:szCs w:val="24"/>
        </w:rPr>
        <w:t xml:space="preserve"> </w:t>
      </w:r>
    </w:p>
    <w:p w:rsidR="00A17124" w:rsidRDefault="00A17124" w14:paraId="2020162D" w14:textId="77777777">
      <w:pPr>
        <w:rPr>
          <w:rFonts w:ascii="Arial" w:hAnsi="Arial" w:cs="Arial"/>
          <w:sz w:val="24"/>
          <w:szCs w:val="24"/>
        </w:rPr>
      </w:pPr>
    </w:p>
    <w:p w:rsidR="006204A4" w:rsidRDefault="009A1387" w14:paraId="42E74B85" w14:textId="77777777">
      <w:pPr>
        <w:rPr>
          <w:rFonts w:ascii="Arial" w:hAnsi="Arial" w:cs="Arial"/>
          <w:sz w:val="24"/>
          <w:szCs w:val="24"/>
        </w:rPr>
      </w:pPr>
      <w:r w:rsidRPr="00544AA2">
        <w:rPr>
          <w:rFonts w:ascii="Arial" w:hAnsi="Arial" w:cs="Arial"/>
          <w:sz w:val="24"/>
          <w:szCs w:val="24"/>
        </w:rPr>
        <w:t xml:space="preserve">In den ersten drei Tagen besuchen Sie (Mutter oder Vater oder eine adäquate Bindungsperson) mit Ihrem Kind gemeinsam für ca. 1 Stunde die Gruppe - es findet noch KEIN Trennungsversuch statt. Wichtig ist, dass nur ein Elternteil durchgehend die Eingewöhnung begleitet. Die Zeit, die Sie zusammen mit Ihrem Kind in der Gruppe verbringen, sollten Sie einige Punkte beachten: </w:t>
      </w:r>
    </w:p>
    <w:p w:rsidR="006204A4" w:rsidP="006204A4" w:rsidRDefault="009A1387" w14:paraId="19B8E635" w14:textId="1D20445C">
      <w:pPr>
        <w:pStyle w:val="Listenabsatz"/>
        <w:numPr>
          <w:ilvl w:val="0"/>
          <w:numId w:val="1"/>
        </w:numPr>
        <w:rPr>
          <w:rFonts w:ascii="Arial" w:hAnsi="Arial" w:cs="Arial"/>
          <w:sz w:val="24"/>
          <w:szCs w:val="24"/>
        </w:rPr>
      </w:pPr>
      <w:r w:rsidRPr="006204A4">
        <w:rPr>
          <w:rFonts w:ascii="Arial" w:hAnsi="Arial" w:cs="Arial"/>
          <w:sz w:val="24"/>
          <w:szCs w:val="24"/>
        </w:rPr>
        <w:t xml:space="preserve">Suchen Sie sich einen ruhigen Platz im Gruppenzimmer, beobachten Sie Ihr Kind und seien Sie einfach nur da.  </w:t>
      </w:r>
    </w:p>
    <w:p w:rsidR="006204A4" w:rsidP="006204A4" w:rsidRDefault="009A1387" w14:paraId="658A0F0A" w14:textId="429B3C05">
      <w:pPr>
        <w:pStyle w:val="Listenabsatz"/>
        <w:numPr>
          <w:ilvl w:val="0"/>
          <w:numId w:val="1"/>
        </w:numPr>
        <w:rPr>
          <w:rFonts w:ascii="Arial" w:hAnsi="Arial" w:cs="Arial"/>
          <w:sz w:val="24"/>
          <w:szCs w:val="24"/>
        </w:rPr>
      </w:pPr>
      <w:r w:rsidRPr="006204A4">
        <w:rPr>
          <w:rFonts w:ascii="Arial" w:hAnsi="Arial" w:cs="Arial"/>
          <w:sz w:val="24"/>
          <w:szCs w:val="24"/>
        </w:rPr>
        <w:t xml:space="preserve">Erlauben Sie ihrem Kind, zu gehen und zu </w:t>
      </w:r>
      <w:r w:rsidRPr="006204A4" w:rsidR="0000023B">
        <w:rPr>
          <w:rFonts w:ascii="Arial" w:hAnsi="Arial" w:cs="Arial"/>
          <w:sz w:val="24"/>
          <w:szCs w:val="24"/>
        </w:rPr>
        <w:t>kommen,</w:t>
      </w:r>
      <w:r w:rsidRPr="006204A4">
        <w:rPr>
          <w:rFonts w:ascii="Arial" w:hAnsi="Arial" w:cs="Arial"/>
          <w:sz w:val="24"/>
          <w:szCs w:val="24"/>
        </w:rPr>
        <w:t xml:space="preserve"> wann es will. Bleiben Sie möglichst auf Ihrem gewählten Platz (wenn möglich, verhalten Sie sich eher passiv).</w:t>
      </w:r>
    </w:p>
    <w:p w:rsidR="006204A4" w:rsidP="006204A4" w:rsidRDefault="009A1387" w14:paraId="2816C6DE" w14:textId="77777777">
      <w:pPr>
        <w:pStyle w:val="Listenabsatz"/>
        <w:numPr>
          <w:ilvl w:val="0"/>
          <w:numId w:val="1"/>
        </w:numPr>
        <w:rPr>
          <w:rFonts w:ascii="Arial" w:hAnsi="Arial" w:cs="Arial"/>
          <w:sz w:val="24"/>
          <w:szCs w:val="24"/>
        </w:rPr>
      </w:pPr>
      <w:r w:rsidRPr="006204A4">
        <w:rPr>
          <w:rFonts w:ascii="Arial" w:hAnsi="Arial" w:cs="Arial"/>
          <w:sz w:val="24"/>
          <w:szCs w:val="24"/>
        </w:rPr>
        <w:t xml:space="preserve">Bitte gehen Sie keine Spielsituationen mit anderen Kindern ein. Ihr Kind fühlt sich dann evtl. verunsichert und reagiert mit eifersüchtigem bzw. verteidigendem Verhalten. </w:t>
      </w:r>
    </w:p>
    <w:p w:rsidR="00524AED" w:rsidP="00524AED" w:rsidRDefault="009A1387" w14:paraId="4F7AED01" w14:textId="77777777">
      <w:pPr>
        <w:pStyle w:val="Listenabsatz"/>
        <w:numPr>
          <w:ilvl w:val="0"/>
          <w:numId w:val="1"/>
        </w:numPr>
        <w:rPr>
          <w:rFonts w:ascii="Arial" w:hAnsi="Arial" w:cs="Arial"/>
          <w:sz w:val="24"/>
          <w:szCs w:val="24"/>
        </w:rPr>
      </w:pPr>
      <w:r w:rsidRPr="006204A4">
        <w:rPr>
          <w:rFonts w:ascii="Arial" w:hAnsi="Arial" w:cs="Arial"/>
          <w:sz w:val="24"/>
          <w:szCs w:val="24"/>
        </w:rPr>
        <w:t>Unternehmen Sie keinen Trennungsversuch. Bitte verlassen Sie auch nicht für Telefonate o. ä. den Raum.</w:t>
      </w:r>
    </w:p>
    <w:p w:rsidR="00524AED" w:rsidP="00524AED" w:rsidRDefault="009A1387" w14:paraId="4301246B" w14:textId="77777777">
      <w:pPr>
        <w:rPr>
          <w:rFonts w:ascii="Arial" w:hAnsi="Arial" w:cs="Arial"/>
          <w:sz w:val="24"/>
          <w:szCs w:val="24"/>
        </w:rPr>
      </w:pPr>
      <w:r w:rsidRPr="00524AED">
        <w:rPr>
          <w:rFonts w:ascii="Arial" w:hAnsi="Arial" w:cs="Arial"/>
          <w:sz w:val="24"/>
          <w:szCs w:val="24"/>
        </w:rPr>
        <w:t xml:space="preserve">Wir werden uns in den ersten Tagen ganz bewusst eher abwartend verhalten und vielleicht erst nach einiger Zeit versuchen, zu Ihrem Kind Kontakt aufzunehmen. In dieser Zeit füttern und wickeln Sie ihr Kind, wir nehmen dabei eher passiv am Geschehen teil. </w:t>
      </w:r>
    </w:p>
    <w:p w:rsidR="00524AED" w:rsidP="00524AED" w:rsidRDefault="009A1387" w14:paraId="10015AE4" w14:textId="77777777">
      <w:pPr>
        <w:rPr>
          <w:rFonts w:ascii="Arial" w:hAnsi="Arial" w:cs="Arial"/>
          <w:b/>
          <w:bCs/>
          <w:sz w:val="24"/>
          <w:szCs w:val="24"/>
          <w:u w:val="single"/>
        </w:rPr>
      </w:pPr>
      <w:r w:rsidRPr="00524AED">
        <w:rPr>
          <w:rFonts w:ascii="Arial" w:hAnsi="Arial" w:cs="Arial"/>
          <w:b/>
          <w:bCs/>
          <w:sz w:val="24"/>
          <w:szCs w:val="24"/>
          <w:u w:val="single"/>
        </w:rPr>
        <w:t xml:space="preserve">Ab dem 4. Tag </w:t>
      </w:r>
    </w:p>
    <w:p w:rsidRPr="00524AED" w:rsidR="00A17124" w:rsidP="00524AED" w:rsidRDefault="00A17124" w14:paraId="2C6B2A09" w14:textId="77777777">
      <w:pPr>
        <w:rPr>
          <w:rFonts w:ascii="Arial" w:hAnsi="Arial" w:cs="Arial"/>
          <w:b/>
          <w:bCs/>
          <w:sz w:val="24"/>
          <w:szCs w:val="24"/>
          <w:u w:val="single"/>
        </w:rPr>
      </w:pPr>
    </w:p>
    <w:p w:rsidR="00524AED" w:rsidP="00524AED" w:rsidRDefault="009A1387" w14:paraId="7ABE6009" w14:textId="43C6BF12">
      <w:pPr>
        <w:rPr>
          <w:rFonts w:ascii="Arial" w:hAnsi="Arial" w:cs="Arial"/>
          <w:sz w:val="24"/>
          <w:szCs w:val="24"/>
        </w:rPr>
      </w:pPr>
      <w:r w:rsidRPr="00524AED">
        <w:rPr>
          <w:rFonts w:ascii="Arial" w:hAnsi="Arial" w:cs="Arial"/>
          <w:sz w:val="24"/>
          <w:szCs w:val="24"/>
        </w:rPr>
        <w:t xml:space="preserve">Ab dem vierten Tag könnte der erste Trennungsversuch stattfinden. Nie montags! Sie sollten den Gruppenraum für ca. zehn Minuten verlassen. Über den genauen Zeitpunkt informieren wir Sie! </w:t>
      </w:r>
      <w:r w:rsidR="009D03F4">
        <w:rPr>
          <w:rFonts w:ascii="Arial" w:hAnsi="Arial" w:cs="Arial"/>
          <w:sz w:val="24"/>
          <w:szCs w:val="24"/>
        </w:rPr>
        <w:t>Die Pfarrheimküche</w:t>
      </w:r>
      <w:r w:rsidRPr="00524AED">
        <w:rPr>
          <w:rFonts w:ascii="Arial" w:hAnsi="Arial" w:cs="Arial"/>
          <w:sz w:val="24"/>
          <w:szCs w:val="24"/>
        </w:rPr>
        <w:t xml:space="preserve"> steht Ihnen dabei zur Verfügung. Die Eingewöhnungszeit geht fast nie ohne Tränen vor sich, dies ist eine natürliche und gesunde Reaktion Ihres Kindes auf die neue Situation. </w:t>
      </w:r>
    </w:p>
    <w:p w:rsidR="00524AED" w:rsidP="00524AED" w:rsidRDefault="009A1387" w14:paraId="7252CCF6" w14:textId="1C123133">
      <w:pPr>
        <w:pStyle w:val="Listenabsatz"/>
        <w:numPr>
          <w:ilvl w:val="0"/>
          <w:numId w:val="2"/>
        </w:numPr>
        <w:rPr>
          <w:rFonts w:ascii="Arial" w:hAnsi="Arial" w:cs="Arial"/>
          <w:sz w:val="24"/>
          <w:szCs w:val="24"/>
        </w:rPr>
      </w:pPr>
      <w:r w:rsidRPr="00524AED">
        <w:rPr>
          <w:rFonts w:ascii="Arial" w:hAnsi="Arial" w:cs="Arial"/>
          <w:sz w:val="24"/>
          <w:szCs w:val="24"/>
        </w:rPr>
        <w:t xml:space="preserve">Verabschieden Sie sich immer bewusst von Ihrem Kind, auch wenn es Ihnen </w:t>
      </w:r>
      <w:r w:rsidRPr="00524AED" w:rsidR="0000023B">
        <w:rPr>
          <w:rFonts w:ascii="Arial" w:hAnsi="Arial" w:cs="Arial"/>
          <w:sz w:val="24"/>
          <w:szCs w:val="24"/>
        </w:rPr>
        <w:t>schwerfällt</w:t>
      </w:r>
      <w:r w:rsidRPr="00524AED">
        <w:rPr>
          <w:rFonts w:ascii="Arial" w:hAnsi="Arial" w:cs="Arial"/>
          <w:sz w:val="24"/>
          <w:szCs w:val="24"/>
        </w:rPr>
        <w:t xml:space="preserve">, nur dann kann eine gute Eingewöhnung gelingen. </w:t>
      </w:r>
    </w:p>
    <w:p w:rsidR="00524AED" w:rsidP="00524AED" w:rsidRDefault="009A1387" w14:paraId="67D12DFC" w14:textId="77777777">
      <w:pPr>
        <w:pStyle w:val="Listenabsatz"/>
        <w:numPr>
          <w:ilvl w:val="0"/>
          <w:numId w:val="2"/>
        </w:numPr>
        <w:rPr>
          <w:rFonts w:ascii="Arial" w:hAnsi="Arial" w:cs="Arial"/>
          <w:sz w:val="24"/>
          <w:szCs w:val="24"/>
        </w:rPr>
      </w:pPr>
      <w:r w:rsidRPr="00524AED">
        <w:rPr>
          <w:rFonts w:ascii="Arial" w:hAnsi="Arial" w:cs="Arial"/>
          <w:sz w:val="24"/>
          <w:szCs w:val="24"/>
        </w:rPr>
        <w:t xml:space="preserve">Bleiben Sie bitte während der Trennung in der Einrichtung. </w:t>
      </w:r>
    </w:p>
    <w:p w:rsidR="00A17124" w:rsidP="00A17124" w:rsidRDefault="009A1387" w14:paraId="09E5ABDF" w14:textId="6DED3055">
      <w:pPr>
        <w:pStyle w:val="Listenabsatz"/>
        <w:numPr>
          <w:ilvl w:val="0"/>
          <w:numId w:val="2"/>
        </w:numPr>
        <w:rPr>
          <w:rFonts w:ascii="Arial" w:hAnsi="Arial" w:cs="Arial"/>
          <w:sz w:val="24"/>
          <w:szCs w:val="24"/>
        </w:rPr>
      </w:pPr>
      <w:r w:rsidRPr="00524AED">
        <w:rPr>
          <w:rFonts w:ascii="Arial" w:hAnsi="Arial" w:cs="Arial"/>
          <w:sz w:val="24"/>
          <w:szCs w:val="24"/>
        </w:rPr>
        <w:t xml:space="preserve">Die Reaktion Ihres Kindes auf den ersten Trennungsversuch in der neuen Umgebung enthält wichtige Anhaltspunkte über die voraussichtliche Dauer der Eingewöhnungszeit. Wir werden dann mit Ihnen den weiteren Verlauf besprechen. </w:t>
      </w:r>
    </w:p>
    <w:p w:rsidRPr="00A17124" w:rsidR="00A17124" w:rsidP="009D03F4" w:rsidRDefault="00A17124" w14:paraId="00CEF435" w14:textId="77777777">
      <w:pPr>
        <w:pStyle w:val="Listenabsatz"/>
        <w:rPr>
          <w:rFonts w:ascii="Arial" w:hAnsi="Arial" w:cs="Arial"/>
          <w:sz w:val="24"/>
          <w:szCs w:val="24"/>
        </w:rPr>
      </w:pPr>
    </w:p>
    <w:p w:rsidR="00524AED" w:rsidP="00524AED" w:rsidRDefault="00524AED" w14:paraId="32244882" w14:textId="77777777">
      <w:pPr>
        <w:pStyle w:val="Listenabsatz"/>
        <w:rPr>
          <w:rFonts w:ascii="Arial" w:hAnsi="Arial" w:cs="Arial"/>
          <w:sz w:val="24"/>
          <w:szCs w:val="24"/>
        </w:rPr>
      </w:pPr>
    </w:p>
    <w:p w:rsidR="00A17124" w:rsidP="00524AED" w:rsidRDefault="009A1387" w14:paraId="17EE10E3" w14:textId="304A272E">
      <w:pPr>
        <w:pStyle w:val="Listenabsatz"/>
        <w:rPr>
          <w:rFonts w:ascii="Arial" w:hAnsi="Arial" w:cs="Arial"/>
          <w:sz w:val="24"/>
          <w:szCs w:val="24"/>
        </w:rPr>
      </w:pPr>
      <w:r w:rsidRPr="00524AED">
        <w:rPr>
          <w:rFonts w:ascii="Arial" w:hAnsi="Arial" w:cs="Arial"/>
          <w:b/>
          <w:bCs/>
          <w:sz w:val="24"/>
          <w:szCs w:val="24"/>
          <w:u w:val="single"/>
        </w:rPr>
        <w:t xml:space="preserve">Ab dem 5. </w:t>
      </w:r>
      <w:r w:rsidR="00AA2EEC">
        <w:rPr>
          <w:rFonts w:ascii="Arial" w:hAnsi="Arial" w:cs="Arial"/>
          <w:b/>
          <w:bCs/>
          <w:sz w:val="24"/>
          <w:szCs w:val="24"/>
          <w:u w:val="single"/>
        </w:rPr>
        <w:t>u</w:t>
      </w:r>
      <w:r w:rsidRPr="00524AED">
        <w:rPr>
          <w:rFonts w:ascii="Arial" w:hAnsi="Arial" w:cs="Arial"/>
          <w:b/>
          <w:bCs/>
          <w:sz w:val="24"/>
          <w:szCs w:val="24"/>
          <w:u w:val="single"/>
        </w:rPr>
        <w:t xml:space="preserve">nd </w:t>
      </w:r>
      <w:r w:rsidRPr="00A17124">
        <w:rPr>
          <w:rFonts w:ascii="Arial" w:hAnsi="Arial" w:cs="Arial"/>
          <w:b/>
          <w:bCs/>
          <w:sz w:val="24"/>
          <w:szCs w:val="24"/>
          <w:u w:val="single"/>
        </w:rPr>
        <w:t>6 Tag</w:t>
      </w:r>
      <w:r w:rsidRPr="00524AED">
        <w:rPr>
          <w:rFonts w:ascii="Arial" w:hAnsi="Arial" w:cs="Arial"/>
          <w:sz w:val="24"/>
          <w:szCs w:val="24"/>
        </w:rPr>
        <w:t xml:space="preserve"> </w:t>
      </w:r>
    </w:p>
    <w:p w:rsidR="00A17124" w:rsidP="00524AED" w:rsidRDefault="00A17124" w14:paraId="68EDD91D" w14:textId="77777777">
      <w:pPr>
        <w:pStyle w:val="Listenabsatz"/>
        <w:rPr>
          <w:rFonts w:ascii="Arial" w:hAnsi="Arial" w:cs="Arial"/>
          <w:sz w:val="24"/>
          <w:szCs w:val="24"/>
        </w:rPr>
      </w:pPr>
    </w:p>
    <w:p w:rsidR="00A17124" w:rsidP="00A17124" w:rsidRDefault="009A1387" w14:paraId="1AF22771" w14:textId="354E0049">
      <w:pPr>
        <w:pStyle w:val="Listenabsatz"/>
        <w:rPr>
          <w:rFonts w:ascii="Arial" w:hAnsi="Arial" w:cs="Arial"/>
          <w:sz w:val="24"/>
          <w:szCs w:val="24"/>
        </w:rPr>
      </w:pPr>
      <w:r w:rsidRPr="00524AED">
        <w:rPr>
          <w:rFonts w:ascii="Arial" w:hAnsi="Arial" w:cs="Arial"/>
          <w:sz w:val="24"/>
          <w:szCs w:val="24"/>
        </w:rPr>
        <w:t xml:space="preserve">Je nach Reaktion Ihres Kindes auf die erste Trennung, wird der </w:t>
      </w:r>
      <w:r w:rsidRPr="00524AED" w:rsidR="0000023B">
        <w:rPr>
          <w:rFonts w:ascii="Arial" w:hAnsi="Arial" w:cs="Arial"/>
          <w:sz w:val="24"/>
          <w:szCs w:val="24"/>
        </w:rPr>
        <w:t>Zeitraum,</w:t>
      </w:r>
      <w:r w:rsidRPr="00524AED">
        <w:rPr>
          <w:rFonts w:ascii="Arial" w:hAnsi="Arial" w:cs="Arial"/>
          <w:sz w:val="24"/>
          <w:szCs w:val="24"/>
        </w:rPr>
        <w:t xml:space="preserve"> in dem Sie sich gemeinsam mit Ihrem Kind in der Gruppe aufhalten stetig kürzer. Die Trennung hingegen verlängert sich. Über die Zeitspanne der nächsten Trennung entscheidet das Verhalten Ihres Kindes. </w:t>
      </w:r>
    </w:p>
    <w:p w:rsidR="00A17124" w:rsidP="00A17124" w:rsidRDefault="009A1387" w14:paraId="4B094502" w14:textId="77777777">
      <w:pPr>
        <w:pStyle w:val="Listenabsatz"/>
        <w:numPr>
          <w:ilvl w:val="1"/>
          <w:numId w:val="2"/>
        </w:numPr>
        <w:rPr>
          <w:rFonts w:ascii="Arial" w:hAnsi="Arial" w:cs="Arial"/>
          <w:sz w:val="24"/>
          <w:szCs w:val="24"/>
        </w:rPr>
      </w:pPr>
      <w:r w:rsidRPr="00524AED">
        <w:rPr>
          <w:rFonts w:ascii="Arial" w:hAnsi="Arial" w:cs="Arial"/>
          <w:sz w:val="24"/>
          <w:szCs w:val="24"/>
        </w:rPr>
        <w:t xml:space="preserve">Bleiben Sie während der Trennung in der Einrichtung und verabschieden Sie sich bewusst von Ihrem Kind. </w:t>
      </w:r>
    </w:p>
    <w:p w:rsidR="00202DD1" w:rsidP="00202DD1" w:rsidRDefault="00202DD1" w14:paraId="5A8B8C9F" w14:textId="77777777">
      <w:pPr>
        <w:pStyle w:val="Listenabsatz"/>
        <w:ind w:left="1440"/>
        <w:rPr>
          <w:rFonts w:ascii="Arial" w:hAnsi="Arial" w:cs="Arial"/>
          <w:sz w:val="24"/>
          <w:szCs w:val="24"/>
        </w:rPr>
      </w:pPr>
    </w:p>
    <w:p w:rsidR="00A17124" w:rsidP="00A17124" w:rsidRDefault="009A1387" w14:paraId="01790E21" w14:textId="77777777">
      <w:pPr>
        <w:ind w:left="720"/>
        <w:rPr>
          <w:rFonts w:ascii="Arial" w:hAnsi="Arial" w:cs="Arial"/>
          <w:sz w:val="24"/>
          <w:szCs w:val="24"/>
        </w:rPr>
      </w:pPr>
      <w:r w:rsidRPr="00A17124">
        <w:rPr>
          <w:rFonts w:ascii="Arial" w:hAnsi="Arial" w:cs="Arial"/>
          <w:b/>
          <w:bCs/>
          <w:sz w:val="24"/>
          <w:szCs w:val="24"/>
          <w:u w:val="single"/>
        </w:rPr>
        <w:t>Ab dem 7. Tag</w:t>
      </w:r>
      <w:r w:rsidRPr="00A17124">
        <w:rPr>
          <w:rFonts w:ascii="Arial" w:hAnsi="Arial" w:cs="Arial"/>
          <w:sz w:val="24"/>
          <w:szCs w:val="24"/>
        </w:rPr>
        <w:t xml:space="preserve"> </w:t>
      </w:r>
    </w:p>
    <w:p w:rsidR="00A17124" w:rsidP="00A17124" w:rsidRDefault="00A17124" w14:paraId="05BB74B0" w14:textId="77777777">
      <w:pPr>
        <w:ind w:left="720"/>
        <w:rPr>
          <w:rFonts w:ascii="Arial" w:hAnsi="Arial" w:cs="Arial"/>
          <w:sz w:val="24"/>
          <w:szCs w:val="24"/>
        </w:rPr>
      </w:pPr>
    </w:p>
    <w:p w:rsidR="00E87DAF" w:rsidP="00A17124" w:rsidRDefault="009A1387" w14:paraId="2B012A83" w14:textId="794F3674">
      <w:pPr>
        <w:ind w:left="720"/>
        <w:rPr>
          <w:rFonts w:ascii="Arial" w:hAnsi="Arial" w:cs="Arial"/>
          <w:sz w:val="24"/>
          <w:szCs w:val="24"/>
        </w:rPr>
      </w:pPr>
      <w:r w:rsidRPr="00A17124">
        <w:rPr>
          <w:rFonts w:ascii="Arial" w:hAnsi="Arial" w:cs="Arial"/>
          <w:sz w:val="24"/>
          <w:szCs w:val="24"/>
        </w:rPr>
        <w:t xml:space="preserve">Die Zeit Ihrer Abwesenheit wird kontinuierlich gesteigert. Sie brauchen sich auch nicht mehr in der Einrichtung aufzuhalten, aber bitte bleiben Sie telefonisch erreichbar, sollte die Tragfähigkeit der neuen Beziehung noch nicht ausreichen, um Ihr Kind in besonderen Fällen aufzufangen und zu beruhigen. Eine gute und schonende Eingewöhnung Ihres Kindes liegt uns sehr am Herzen. </w:t>
      </w:r>
      <w:r w:rsidRPr="00A17124" w:rsidR="003341FE">
        <w:rPr>
          <w:rFonts w:ascii="Arial" w:hAnsi="Arial" w:cs="Arial"/>
          <w:sz w:val="24"/>
          <w:szCs w:val="24"/>
        </w:rPr>
        <w:t xml:space="preserve">Danach wird die Besuchsdauer Ihres Kindes schrittweise verlängert, bis die Buchungszeit erreicht </w:t>
      </w:r>
      <w:r w:rsidR="000E74B0">
        <w:rPr>
          <w:rFonts w:ascii="Arial" w:hAnsi="Arial" w:cs="Arial"/>
          <w:sz w:val="24"/>
          <w:szCs w:val="24"/>
        </w:rPr>
        <w:t>ist</w:t>
      </w:r>
      <w:r w:rsidRPr="00A17124" w:rsidR="003341FE">
        <w:rPr>
          <w:rFonts w:ascii="Arial" w:hAnsi="Arial" w:cs="Arial"/>
          <w:sz w:val="24"/>
          <w:szCs w:val="24"/>
        </w:rPr>
        <w:t xml:space="preserve">! </w:t>
      </w:r>
    </w:p>
    <w:p w:rsidR="00E87DAF" w:rsidP="00A17124" w:rsidRDefault="00E87DAF" w14:paraId="3C128DE9" w14:textId="77777777">
      <w:pPr>
        <w:ind w:left="720"/>
        <w:rPr>
          <w:rFonts w:ascii="Arial" w:hAnsi="Arial" w:cs="Arial"/>
          <w:sz w:val="24"/>
          <w:szCs w:val="24"/>
        </w:rPr>
      </w:pPr>
    </w:p>
    <w:p w:rsidR="00E87DAF" w:rsidP="00A17124" w:rsidRDefault="009A1387" w14:paraId="24187A41" w14:textId="77777777">
      <w:pPr>
        <w:ind w:left="720"/>
        <w:rPr>
          <w:rFonts w:ascii="Arial" w:hAnsi="Arial" w:cs="Arial"/>
          <w:sz w:val="24"/>
          <w:szCs w:val="24"/>
        </w:rPr>
      </w:pPr>
      <w:r w:rsidRPr="00E87DAF">
        <w:rPr>
          <w:rFonts w:ascii="Arial" w:hAnsi="Arial" w:cs="Arial"/>
          <w:b/>
          <w:bCs/>
          <w:sz w:val="24"/>
          <w:szCs w:val="24"/>
          <w:u w:val="single"/>
        </w:rPr>
        <w:t>In der Kita schlafen:</w:t>
      </w:r>
      <w:r w:rsidRPr="00A17124">
        <w:rPr>
          <w:rFonts w:ascii="Arial" w:hAnsi="Arial" w:cs="Arial"/>
          <w:sz w:val="24"/>
          <w:szCs w:val="24"/>
        </w:rPr>
        <w:t xml:space="preserve"> </w:t>
      </w:r>
    </w:p>
    <w:p w:rsidR="00E87DAF" w:rsidP="00A17124" w:rsidRDefault="00E87DAF" w14:paraId="372D10AF" w14:textId="77777777">
      <w:pPr>
        <w:ind w:left="720"/>
        <w:rPr>
          <w:rFonts w:ascii="Arial" w:hAnsi="Arial" w:cs="Arial"/>
          <w:sz w:val="24"/>
          <w:szCs w:val="24"/>
        </w:rPr>
      </w:pPr>
    </w:p>
    <w:p w:rsidR="00967F1F" w:rsidP="00A17124" w:rsidRDefault="009A1387" w14:paraId="06033800" w14:textId="2FF34C8E">
      <w:pPr>
        <w:ind w:left="720"/>
        <w:rPr>
          <w:rFonts w:ascii="Arial" w:hAnsi="Arial" w:cs="Arial"/>
          <w:sz w:val="24"/>
          <w:szCs w:val="24"/>
        </w:rPr>
      </w:pPr>
      <w:r w:rsidRPr="00A17124">
        <w:rPr>
          <w:rFonts w:ascii="Arial" w:hAnsi="Arial" w:cs="Arial"/>
          <w:sz w:val="24"/>
          <w:szCs w:val="24"/>
        </w:rPr>
        <w:t>Den Zeitpunkt wird die Erzieherin mit Ihnen abstimmen. In dieser Zeit sollten Sie sich auf jeden Fall in der Nähe befinden, um bei Bedarf schnell da sein zu können (</w:t>
      </w:r>
      <w:r w:rsidR="00AA2EEC">
        <w:rPr>
          <w:rFonts w:ascii="Arial" w:hAnsi="Arial" w:cs="Arial"/>
          <w:sz w:val="24"/>
          <w:szCs w:val="24"/>
        </w:rPr>
        <w:t>Pfarrheimküche</w:t>
      </w:r>
      <w:r w:rsidRPr="00A17124">
        <w:rPr>
          <w:rFonts w:ascii="Arial" w:hAnsi="Arial" w:cs="Arial"/>
          <w:sz w:val="24"/>
          <w:szCs w:val="24"/>
        </w:rPr>
        <w:t xml:space="preserve">). Hat Ihr Kind diese wichtige Hürde genommen und schläft bei uns, ist die Eingewöhnung so gut wie geschafft! </w:t>
      </w:r>
      <w:r w:rsidR="00136219">
        <w:rPr>
          <w:rFonts w:ascii="Arial" w:hAnsi="Arial" w:cs="Arial"/>
          <w:sz w:val="24"/>
          <w:szCs w:val="24"/>
        </w:rPr>
        <w:t>Alle Schlafkinder schlafen gemeinsam in einem Raum, können jedoch nicht einzeln von uns in den Schlaf begleitet</w:t>
      </w:r>
      <w:r w:rsidR="00A81B82">
        <w:rPr>
          <w:rFonts w:ascii="Arial" w:hAnsi="Arial" w:cs="Arial"/>
          <w:sz w:val="24"/>
          <w:szCs w:val="24"/>
        </w:rPr>
        <w:t xml:space="preserve"> werden, z.B. schaukeln, tragen, streicheln… . So ist es ratsam und sehr hilfreich </w:t>
      </w:r>
      <w:r w:rsidR="00302682">
        <w:rPr>
          <w:rFonts w:ascii="Arial" w:hAnsi="Arial" w:cs="Arial"/>
          <w:sz w:val="24"/>
          <w:szCs w:val="24"/>
        </w:rPr>
        <w:t xml:space="preserve">für Ihr Kind, wenn Sie schon zuhause Einschlafrituale einüben, so </w:t>
      </w:r>
      <w:r w:rsidR="007D1312">
        <w:rPr>
          <w:rFonts w:ascii="Arial" w:hAnsi="Arial" w:cs="Arial"/>
          <w:sz w:val="24"/>
          <w:szCs w:val="24"/>
        </w:rPr>
        <w:t>dass</w:t>
      </w:r>
      <w:r w:rsidR="00302682">
        <w:rPr>
          <w:rFonts w:ascii="Arial" w:hAnsi="Arial" w:cs="Arial"/>
          <w:sz w:val="24"/>
          <w:szCs w:val="24"/>
        </w:rPr>
        <w:t xml:space="preserve"> Ihr Kind dadurch lernt, selbstständig</w:t>
      </w:r>
      <w:r w:rsidR="00880FE2">
        <w:rPr>
          <w:rFonts w:ascii="Arial" w:hAnsi="Arial" w:cs="Arial"/>
          <w:sz w:val="24"/>
          <w:szCs w:val="24"/>
        </w:rPr>
        <w:t xml:space="preserve"> </w:t>
      </w:r>
      <w:r w:rsidR="007D1312">
        <w:rPr>
          <w:rFonts w:ascii="Arial" w:hAnsi="Arial" w:cs="Arial"/>
          <w:sz w:val="24"/>
          <w:szCs w:val="24"/>
        </w:rPr>
        <w:t>einzuschlafen</w:t>
      </w:r>
      <w:r w:rsidR="00880FE2">
        <w:rPr>
          <w:rFonts w:ascii="Arial" w:hAnsi="Arial" w:cs="Arial"/>
          <w:sz w:val="24"/>
          <w:szCs w:val="24"/>
        </w:rPr>
        <w:t>, z.B. mit Beruhigungssauger, Kuscheltier</w:t>
      </w:r>
      <w:r w:rsidR="00E11A17">
        <w:rPr>
          <w:rFonts w:ascii="Arial" w:hAnsi="Arial" w:cs="Arial"/>
          <w:sz w:val="24"/>
          <w:szCs w:val="24"/>
        </w:rPr>
        <w:t xml:space="preserve">, Tuch o.ä. . Jedes Kind hat bei uns sein eigenes Bett + Bettzeug, und kann </w:t>
      </w:r>
      <w:r w:rsidR="000D3A1E">
        <w:rPr>
          <w:rFonts w:ascii="Arial" w:hAnsi="Arial" w:cs="Arial"/>
          <w:sz w:val="24"/>
          <w:szCs w:val="24"/>
        </w:rPr>
        <w:t xml:space="preserve">bei einem kleinen Nachtlied und </w:t>
      </w:r>
      <w:r w:rsidR="007D1312">
        <w:rPr>
          <w:rFonts w:ascii="Arial" w:hAnsi="Arial" w:cs="Arial"/>
          <w:sz w:val="24"/>
          <w:szCs w:val="24"/>
        </w:rPr>
        <w:t xml:space="preserve">von </w:t>
      </w:r>
      <w:r w:rsidR="000D3A1E">
        <w:rPr>
          <w:rFonts w:ascii="Arial" w:hAnsi="Arial" w:cs="Arial"/>
          <w:sz w:val="24"/>
          <w:szCs w:val="24"/>
        </w:rPr>
        <w:t xml:space="preserve">der Spieluhr begleitet langsam einschlafen. Mindestens </w:t>
      </w:r>
      <w:r w:rsidR="00170B99">
        <w:rPr>
          <w:rFonts w:ascii="Arial" w:hAnsi="Arial" w:cs="Arial"/>
          <w:sz w:val="24"/>
          <w:szCs w:val="24"/>
        </w:rPr>
        <w:t xml:space="preserve">eine Erzieherin verbleibt bis zum Schlafen aller Kinder im Raum und beaufsichtigt diese </w:t>
      </w:r>
      <w:r w:rsidR="003A2B22">
        <w:rPr>
          <w:rFonts w:ascii="Arial" w:hAnsi="Arial" w:cs="Arial"/>
          <w:sz w:val="24"/>
          <w:szCs w:val="24"/>
        </w:rPr>
        <w:t>anschließend weiterhin über einen Monitor (mit Bild</w:t>
      </w:r>
      <w:r w:rsidR="007D1312">
        <w:rPr>
          <w:rFonts w:ascii="Arial" w:hAnsi="Arial" w:cs="Arial"/>
          <w:sz w:val="24"/>
          <w:szCs w:val="24"/>
        </w:rPr>
        <w:t xml:space="preserve"> </w:t>
      </w:r>
      <w:r w:rsidR="003A2B22">
        <w:rPr>
          <w:rFonts w:ascii="Arial" w:hAnsi="Arial" w:cs="Arial"/>
          <w:sz w:val="24"/>
          <w:szCs w:val="24"/>
        </w:rPr>
        <w:t>+</w:t>
      </w:r>
      <w:r w:rsidR="007D1312">
        <w:rPr>
          <w:rFonts w:ascii="Arial" w:hAnsi="Arial" w:cs="Arial"/>
          <w:sz w:val="24"/>
          <w:szCs w:val="24"/>
        </w:rPr>
        <w:t xml:space="preserve"> </w:t>
      </w:r>
      <w:r w:rsidR="003A2B22">
        <w:rPr>
          <w:rFonts w:ascii="Arial" w:hAnsi="Arial" w:cs="Arial"/>
          <w:sz w:val="24"/>
          <w:szCs w:val="24"/>
        </w:rPr>
        <w:t>Ton)</w:t>
      </w:r>
      <w:r w:rsidR="007D1312">
        <w:rPr>
          <w:rFonts w:ascii="Arial" w:hAnsi="Arial" w:cs="Arial"/>
          <w:sz w:val="24"/>
          <w:szCs w:val="24"/>
        </w:rPr>
        <w:t xml:space="preserve"> außerhalb des Schlafraumes. </w:t>
      </w:r>
    </w:p>
    <w:p w:rsidR="006A5936" w:rsidP="00A17124" w:rsidRDefault="006A5936" w14:paraId="67A5762A" w14:textId="77777777">
      <w:pPr>
        <w:ind w:left="720"/>
        <w:rPr>
          <w:rFonts w:ascii="Arial" w:hAnsi="Arial" w:cs="Arial"/>
          <w:sz w:val="24"/>
          <w:szCs w:val="24"/>
        </w:rPr>
      </w:pPr>
    </w:p>
    <w:p w:rsidR="006A5936" w:rsidP="00A17124" w:rsidRDefault="006A5936" w14:paraId="5D08F68D" w14:textId="77777777">
      <w:pPr>
        <w:ind w:left="720"/>
        <w:rPr>
          <w:rFonts w:ascii="Arial" w:hAnsi="Arial" w:cs="Arial"/>
          <w:sz w:val="24"/>
          <w:szCs w:val="24"/>
        </w:rPr>
      </w:pPr>
    </w:p>
    <w:p w:rsidR="006A5936" w:rsidP="00A17124" w:rsidRDefault="006A5936" w14:paraId="39587E0F" w14:textId="77777777">
      <w:pPr>
        <w:ind w:left="720"/>
        <w:rPr>
          <w:rFonts w:ascii="Arial" w:hAnsi="Arial" w:cs="Arial"/>
          <w:sz w:val="24"/>
          <w:szCs w:val="24"/>
        </w:rPr>
      </w:pPr>
    </w:p>
    <w:p w:rsidR="003341FE" w:rsidP="00A17124" w:rsidRDefault="003341FE" w14:paraId="068906DF" w14:textId="77777777">
      <w:pPr>
        <w:ind w:left="720"/>
        <w:rPr>
          <w:rFonts w:ascii="Arial" w:hAnsi="Arial" w:cs="Arial"/>
          <w:sz w:val="24"/>
          <w:szCs w:val="24"/>
        </w:rPr>
      </w:pPr>
    </w:p>
    <w:p w:rsidR="003341FE" w:rsidP="00A17124" w:rsidRDefault="003341FE" w14:paraId="22172C4F" w14:textId="77777777">
      <w:pPr>
        <w:ind w:left="720"/>
        <w:rPr>
          <w:rFonts w:ascii="Arial" w:hAnsi="Arial" w:cs="Arial"/>
          <w:sz w:val="24"/>
          <w:szCs w:val="24"/>
        </w:rPr>
      </w:pPr>
    </w:p>
    <w:p w:rsidR="006A5936" w:rsidP="00A17124" w:rsidRDefault="006A5936" w14:paraId="40D945D7" w14:textId="77777777">
      <w:pPr>
        <w:ind w:left="720"/>
        <w:rPr>
          <w:rFonts w:ascii="Arial" w:hAnsi="Arial" w:cs="Arial"/>
          <w:sz w:val="24"/>
          <w:szCs w:val="24"/>
        </w:rPr>
      </w:pPr>
    </w:p>
    <w:p w:rsidR="00A44BC9" w:rsidP="00A17124" w:rsidRDefault="00A44BC9" w14:paraId="38078FC8" w14:textId="77777777">
      <w:pPr>
        <w:ind w:left="720"/>
        <w:rPr>
          <w:rFonts w:ascii="Arial" w:hAnsi="Arial" w:cs="Arial"/>
          <w:sz w:val="24"/>
          <w:szCs w:val="24"/>
        </w:rPr>
      </w:pPr>
    </w:p>
    <w:p w:rsidRPr="006A5936" w:rsidR="006A5936" w:rsidP="006A5936" w:rsidRDefault="009A1387" w14:paraId="65CCAB90" w14:textId="146098E4">
      <w:pPr>
        <w:ind w:left="720"/>
        <w:jc w:val="center"/>
        <w:rPr>
          <w:rFonts w:ascii="Arial" w:hAnsi="Arial" w:cs="Arial"/>
          <w:b/>
          <w:bCs/>
          <w:sz w:val="24"/>
          <w:szCs w:val="24"/>
          <w:u w:val="single"/>
        </w:rPr>
      </w:pPr>
      <w:r w:rsidRPr="006A5936">
        <w:rPr>
          <w:rFonts w:ascii="Arial" w:hAnsi="Arial" w:cs="Arial"/>
          <w:b/>
          <w:bCs/>
          <w:sz w:val="24"/>
          <w:szCs w:val="24"/>
          <w:u w:val="single"/>
        </w:rPr>
        <w:t>Ihre Aufgaben als Eltern</w:t>
      </w:r>
    </w:p>
    <w:p w:rsidRPr="003103B3" w:rsidR="003103B3" w:rsidP="00A17124" w:rsidRDefault="009A1387" w14:paraId="070B0BBF" w14:textId="77777777">
      <w:pPr>
        <w:ind w:left="720"/>
        <w:rPr>
          <w:rFonts w:ascii="Arial" w:hAnsi="Arial" w:cs="Arial"/>
          <w:b/>
          <w:bCs/>
          <w:sz w:val="24"/>
          <w:szCs w:val="24"/>
          <w:u w:val="single"/>
        </w:rPr>
      </w:pPr>
      <w:r w:rsidRPr="003103B3">
        <w:rPr>
          <w:rFonts w:ascii="Arial" w:hAnsi="Arial" w:cs="Arial"/>
          <w:b/>
          <w:bCs/>
          <w:sz w:val="24"/>
          <w:szCs w:val="24"/>
          <w:u w:val="single"/>
        </w:rPr>
        <w:t xml:space="preserve">Das Kind begleiten </w:t>
      </w:r>
    </w:p>
    <w:p w:rsidR="003103B3" w:rsidP="00A17124" w:rsidRDefault="009A1387" w14:paraId="02045BFC" w14:textId="799B8CBA">
      <w:pPr>
        <w:ind w:left="720"/>
        <w:rPr>
          <w:rFonts w:ascii="Arial" w:hAnsi="Arial" w:cs="Arial"/>
          <w:sz w:val="24"/>
          <w:szCs w:val="24"/>
        </w:rPr>
      </w:pPr>
      <w:r w:rsidRPr="00A17124">
        <w:rPr>
          <w:rFonts w:ascii="Arial" w:hAnsi="Arial" w:cs="Arial"/>
          <w:sz w:val="24"/>
          <w:szCs w:val="24"/>
        </w:rPr>
        <w:t>Begleiten Sie Ihr Kind mindestens eine Woche lang in d</w:t>
      </w:r>
      <w:r w:rsidR="00A44BC9">
        <w:rPr>
          <w:rFonts w:ascii="Arial" w:hAnsi="Arial" w:cs="Arial"/>
          <w:sz w:val="24"/>
          <w:szCs w:val="24"/>
        </w:rPr>
        <w:t>en Kindergarten</w:t>
      </w:r>
      <w:r w:rsidRPr="00A17124">
        <w:rPr>
          <w:rFonts w:ascii="Arial" w:hAnsi="Arial" w:cs="Arial"/>
          <w:sz w:val="24"/>
          <w:szCs w:val="24"/>
        </w:rPr>
        <w:t xml:space="preserve"> und lassen Sie es dort in dieser Zeit nicht unaufgefordert allein. Sie müssen gar nicht viel tun. Ihre Anwesenheit im Raum genügt, um für das Kind einen "sicheren Hafen" zu schaffen, in den es sich jederzeit zurückziehen kann, wenn es sich überfordert fühlt. Wenn Mutter oder Vater oder eine adäquate Bezugsperson still in einer Ecke des Raumes sitzen und ihr Kind beobachten, hat es alles, was es braucht. Auf dieser Basis kann Ihr Kind seine Ausflüge in die neue Welt machen. </w:t>
      </w:r>
    </w:p>
    <w:p w:rsidRPr="003103B3" w:rsidR="003103B3" w:rsidP="00A17124" w:rsidRDefault="003103B3" w14:paraId="295460A0" w14:textId="77777777">
      <w:pPr>
        <w:ind w:left="720"/>
        <w:rPr>
          <w:rFonts w:ascii="Arial" w:hAnsi="Arial" w:cs="Arial"/>
          <w:b/>
          <w:bCs/>
          <w:sz w:val="24"/>
          <w:szCs w:val="24"/>
          <w:u w:val="single"/>
        </w:rPr>
      </w:pPr>
    </w:p>
    <w:p w:rsidRPr="003103B3" w:rsidR="003103B3" w:rsidP="00A17124" w:rsidRDefault="009A1387" w14:paraId="4C01280B" w14:textId="77777777">
      <w:pPr>
        <w:ind w:left="720"/>
        <w:rPr>
          <w:rFonts w:ascii="Arial" w:hAnsi="Arial" w:cs="Arial"/>
          <w:b/>
          <w:bCs/>
          <w:sz w:val="24"/>
          <w:szCs w:val="24"/>
          <w:u w:val="single"/>
        </w:rPr>
      </w:pPr>
      <w:r w:rsidRPr="003103B3">
        <w:rPr>
          <w:rFonts w:ascii="Arial" w:hAnsi="Arial" w:cs="Arial"/>
          <w:b/>
          <w:bCs/>
          <w:sz w:val="24"/>
          <w:szCs w:val="24"/>
          <w:u w:val="single"/>
        </w:rPr>
        <w:t xml:space="preserve">Vor allem anwesend sein </w:t>
      </w:r>
    </w:p>
    <w:p w:rsidR="003103B3" w:rsidP="00A17124" w:rsidRDefault="009A1387" w14:paraId="73C1852C" w14:textId="24D17C80">
      <w:pPr>
        <w:ind w:left="720"/>
        <w:rPr>
          <w:rFonts w:ascii="Arial" w:hAnsi="Arial" w:cs="Arial"/>
          <w:sz w:val="24"/>
          <w:szCs w:val="24"/>
        </w:rPr>
      </w:pPr>
      <w:r w:rsidRPr="00A17124">
        <w:rPr>
          <w:rFonts w:ascii="Arial" w:hAnsi="Arial" w:cs="Arial"/>
          <w:sz w:val="24"/>
          <w:szCs w:val="24"/>
        </w:rPr>
        <w:t xml:space="preserve">Wenn Ihr Kind schon krabbeln und laufen kann, erlauben Sie ihm, zu gehen und zu kommen, wie es will. Drängen Sie es zu keinem bestimmten Verhalten. Lesen oder </w:t>
      </w:r>
      <w:r w:rsidR="00451E11">
        <w:rPr>
          <w:rFonts w:ascii="Arial" w:hAnsi="Arial" w:cs="Arial"/>
          <w:sz w:val="24"/>
          <w:szCs w:val="24"/>
        </w:rPr>
        <w:t xml:space="preserve">benutzen </w:t>
      </w:r>
      <w:r w:rsidRPr="00A17124">
        <w:rPr>
          <w:rFonts w:ascii="Arial" w:hAnsi="Arial" w:cs="Arial"/>
          <w:sz w:val="24"/>
          <w:szCs w:val="24"/>
        </w:rPr>
        <w:t>Sie</w:t>
      </w:r>
      <w:r w:rsidR="00451E11">
        <w:rPr>
          <w:rFonts w:ascii="Arial" w:hAnsi="Arial" w:cs="Arial"/>
          <w:sz w:val="24"/>
          <w:szCs w:val="24"/>
        </w:rPr>
        <w:t xml:space="preserve"> ihr Handy</w:t>
      </w:r>
      <w:r w:rsidRPr="00A17124">
        <w:rPr>
          <w:rFonts w:ascii="Arial" w:hAnsi="Arial" w:cs="Arial"/>
          <w:sz w:val="24"/>
          <w:szCs w:val="24"/>
        </w:rPr>
        <w:t xml:space="preserve"> nicht, und überlassen Sie die Sorge um die anderen Kinder getrost den Erzieherinnen. Genießen Sie es einfach, Ihr Kind bei seiner Erkundung der neuen Umgebung zu beobachten. Die Fröhlichkeit und Gelassenheit Ihres Kindes bedeutet nicht, dass Ihre Anwesenheit nicht notwendig ist. Ihr Kind wirkt nur so unbeschwert, weil es Sie in der Nähe weiß. Sein Verhalten würde sich in den meisten Fällen sofort ändern, wenn Sie während der ersten Tage den Raum verlassen würden. Unterstützen Sie das Interesse Ihres Kindes an der Erzieherin. Als Mutter oder Vater haben Sie einen sehr großen Einfluss auf Ihr Kind. Wenn Sie freundlich zur Erzieherin sprechen, wird Ihr Kind es bemerken und entspannter an die neue Situation herangehen. </w:t>
      </w:r>
    </w:p>
    <w:p w:rsidRPr="003103B3" w:rsidR="003103B3" w:rsidP="00A17124" w:rsidRDefault="003103B3" w14:paraId="56496F2B" w14:textId="77777777">
      <w:pPr>
        <w:ind w:left="720"/>
        <w:rPr>
          <w:rFonts w:ascii="Arial" w:hAnsi="Arial" w:cs="Arial"/>
          <w:b/>
          <w:bCs/>
          <w:sz w:val="24"/>
          <w:szCs w:val="24"/>
          <w:u w:val="single"/>
        </w:rPr>
      </w:pPr>
    </w:p>
    <w:p w:rsidRPr="003103B3" w:rsidR="003103B3" w:rsidP="00A17124" w:rsidRDefault="009A1387" w14:paraId="15B2C87B" w14:textId="77777777">
      <w:pPr>
        <w:ind w:left="720"/>
        <w:rPr>
          <w:rFonts w:ascii="Arial" w:hAnsi="Arial" w:cs="Arial"/>
          <w:b/>
          <w:bCs/>
          <w:sz w:val="24"/>
          <w:szCs w:val="24"/>
          <w:u w:val="single"/>
        </w:rPr>
      </w:pPr>
      <w:r w:rsidRPr="003103B3">
        <w:rPr>
          <w:rFonts w:ascii="Arial" w:hAnsi="Arial" w:cs="Arial"/>
          <w:b/>
          <w:bCs/>
          <w:sz w:val="24"/>
          <w:szCs w:val="24"/>
          <w:u w:val="single"/>
        </w:rPr>
        <w:t xml:space="preserve">Schutzsuche erwidern </w:t>
      </w:r>
    </w:p>
    <w:p w:rsidR="00842725" w:rsidP="00A17124" w:rsidRDefault="009A1387" w14:paraId="0312CAAF" w14:textId="77777777">
      <w:pPr>
        <w:ind w:left="720"/>
        <w:rPr>
          <w:rFonts w:ascii="Arial" w:hAnsi="Arial" w:cs="Arial"/>
          <w:sz w:val="24"/>
          <w:szCs w:val="24"/>
        </w:rPr>
      </w:pPr>
      <w:r w:rsidRPr="00A17124">
        <w:rPr>
          <w:rFonts w:ascii="Arial" w:hAnsi="Arial" w:cs="Arial"/>
          <w:sz w:val="24"/>
          <w:szCs w:val="24"/>
        </w:rPr>
        <w:t xml:space="preserve">Sind Kinder in den ersten Lebensjahren überfordert oder durch etwas Unerwartetes irritiert, suchen sie meistens Schutz bei ihrer Bindungsperson. Sie weinen oder rufen, laufen ihr nach, heben die Arme hoch, schmiegen oder klammern sich an oder suchen auf andere Weise körperliche Nähe. Je nachdem wie stark das Kind beunruhigt war, findet es im engen Körperkontakt oder durch bloßen Blickkontakt sein inneres Gleichgewicht wieder. Eine fremde Person, auch die Erzieherin, kann das Kind in der ersten Zeit meist nicht beruhigen. Sie sollten deshalb in der Anfangszeit die Schutzsuche immer erwidern - bis die Erzieherin Ihr Kind in dieser Weise beruhigen kann. Machen Sie sich keine Gedanken über die Gründe der Schutzsuche, Ihr Kind wird einen wichtigen Grund haben. Es überrascht immer wieder, dass ein Kind, welches sich eben noch weinend an Mutter oder Vater angeklammert hat, sich oft schon nach wenigen Augenblicken wieder löst und seine Erkundung der neuen Umgebung fortsetzt. Wenn Ihr Kind in einer solchen Situation Ihre Nähe sucht, sollten Sie es nicht drängen, sich wieder zu lösen. In diesem Fall </w:t>
      </w:r>
      <w:r w:rsidRPr="00A17124">
        <w:rPr>
          <w:rFonts w:ascii="Arial" w:hAnsi="Arial" w:cs="Arial"/>
          <w:sz w:val="24"/>
          <w:szCs w:val="24"/>
        </w:rPr>
        <w:t xml:space="preserve">würden Sie in der Regel das genaue Gegenteil erreichen, nämlich erneutes Anklammern. Ruhiges abwarten, bis sich Ihr Kind von allein wieder der Umgebung zuwendet, ist die beste (und schnellste) Methode. </w:t>
      </w:r>
    </w:p>
    <w:p w:rsidRPr="00842725" w:rsidR="00842725" w:rsidP="00A17124" w:rsidRDefault="00842725" w14:paraId="3B919670" w14:textId="77777777">
      <w:pPr>
        <w:ind w:left="720"/>
        <w:rPr>
          <w:rFonts w:ascii="Arial" w:hAnsi="Arial" w:cs="Arial"/>
          <w:b/>
          <w:bCs/>
          <w:sz w:val="24"/>
          <w:szCs w:val="24"/>
          <w:u w:val="single"/>
        </w:rPr>
      </w:pPr>
    </w:p>
    <w:p w:rsidRPr="00842725" w:rsidR="00842725" w:rsidP="00A17124" w:rsidRDefault="009A1387" w14:paraId="025D087C" w14:textId="77777777">
      <w:pPr>
        <w:ind w:left="720"/>
        <w:rPr>
          <w:rFonts w:ascii="Arial" w:hAnsi="Arial" w:cs="Arial"/>
          <w:b/>
          <w:bCs/>
          <w:sz w:val="24"/>
          <w:szCs w:val="24"/>
          <w:u w:val="single"/>
        </w:rPr>
      </w:pPr>
      <w:r w:rsidRPr="00842725">
        <w:rPr>
          <w:rFonts w:ascii="Arial" w:hAnsi="Arial" w:cs="Arial"/>
          <w:b/>
          <w:bCs/>
          <w:sz w:val="24"/>
          <w:szCs w:val="24"/>
          <w:u w:val="single"/>
        </w:rPr>
        <w:t xml:space="preserve">Eingewöhnung </w:t>
      </w:r>
    </w:p>
    <w:p w:rsidR="00BB5DF1" w:rsidP="00A17124" w:rsidRDefault="009A1387" w14:paraId="2510213B" w14:textId="6F24DDBD">
      <w:pPr>
        <w:ind w:left="720"/>
        <w:rPr>
          <w:rFonts w:ascii="Arial" w:hAnsi="Arial" w:cs="Arial"/>
          <w:sz w:val="24"/>
          <w:szCs w:val="24"/>
        </w:rPr>
      </w:pPr>
      <w:r w:rsidRPr="00A17124">
        <w:rPr>
          <w:rFonts w:ascii="Arial" w:hAnsi="Arial" w:cs="Arial"/>
          <w:sz w:val="24"/>
          <w:szCs w:val="24"/>
        </w:rPr>
        <w:t xml:space="preserve">Kinder reagieren sehr unterschiedlich auf eine neue Umgebung – es gibt keine pauschalen Ratgeber. Je nach Temperament und Vorerfahrung wenden sich die einen anfangs vielleicht vorsichtig und zögernd, die anderen ohne Bedenken und energisch allem Neuen zu. Sie sollten </w:t>
      </w:r>
      <w:r w:rsidRPr="00A17124" w:rsidR="0000023B">
        <w:rPr>
          <w:rFonts w:ascii="Arial" w:hAnsi="Arial" w:cs="Arial"/>
          <w:sz w:val="24"/>
          <w:szCs w:val="24"/>
        </w:rPr>
        <w:t>das Verhalten</w:t>
      </w:r>
      <w:r w:rsidRPr="00A17124">
        <w:rPr>
          <w:rFonts w:ascii="Arial" w:hAnsi="Arial" w:cs="Arial"/>
          <w:sz w:val="24"/>
          <w:szCs w:val="24"/>
        </w:rPr>
        <w:t xml:space="preserve"> Ihres Kindes in jedem Fall akzeptieren. Nicht selten finden </w:t>
      </w:r>
      <w:r w:rsidRPr="00A17124" w:rsidR="00023A50">
        <w:rPr>
          <w:rFonts w:ascii="Arial" w:hAnsi="Arial" w:cs="Arial"/>
          <w:sz w:val="24"/>
          <w:szCs w:val="24"/>
        </w:rPr>
        <w:t>sich</w:t>
      </w:r>
      <w:r w:rsidRPr="00A17124">
        <w:rPr>
          <w:rFonts w:ascii="Arial" w:hAnsi="Arial" w:cs="Arial"/>
          <w:sz w:val="24"/>
          <w:szCs w:val="24"/>
        </w:rPr>
        <w:t xml:space="preserve"> die Kinder, die zunächst eher ängstlich wirken, später am besten in die neue Umgebung ein. Kinder lernen eine neue Umgebung am schnellsten kennen, wenn sie nicht gedrängt werden. Innerhalb kurzer Zeit macht sich Ihr Kind nicht nur mit den neuen Räumen vertraut, sondern auch mit der Erzieherin. Es </w:t>
      </w:r>
      <w:r w:rsidRPr="00A17124" w:rsidR="00023A50">
        <w:rPr>
          <w:rFonts w:ascii="Arial" w:hAnsi="Arial" w:cs="Arial"/>
          <w:sz w:val="24"/>
          <w:szCs w:val="24"/>
        </w:rPr>
        <w:t>baut</w:t>
      </w:r>
      <w:r w:rsidRPr="00A17124">
        <w:rPr>
          <w:rFonts w:ascii="Arial" w:hAnsi="Arial" w:cs="Arial"/>
          <w:sz w:val="24"/>
          <w:szCs w:val="24"/>
        </w:rPr>
        <w:t xml:space="preserve"> schnell zur Erzieherin eine Bindungsbeziehung auf, so dass auch sie dann die Funktion des "sicheren Hafens" für das Kind übernehmen kann. Die Erzieherin kann dann Ihr Kind trösten, wenn es weint. Erst wenn Ihr Kind eine Beziehung dieser Art aufgebaut hat, kann es auf Ihre Anwesenheit in der Krippe verzichten. Die meisten Kinder benötigen etwa 14 Tage die Begleitung der Eltern, im Einzelfall auch mal 3 Wochen, bei manchen Kindern reichen 6 Tage. Weniger als 6 Tage sind in jedem Fall zu kurz. Sie sollten sich bei der Entscheidung darüber, wie lange Sie Ihr Kind begleiten, am Verhalten Ihres Kindes orientieren: Wendet sich ein Kind häufig an den begleitenden Elternteil, sucht es Blickkontakt zu ihm, sucht es bei Verdruss seine Nähe und beruhigt sich schnell im Körperkontakt mit Mutter oder Vater, können Sie eine Zeit von 14 Tagen ins Auge fassen. Wenn das Kind sehr ängstlich reagiert, auch mal drei Wochen. Macht das Kind eher den Eindruck, dass es von sich aus bemüht ist auch ohne die Eltern auszukommen und zeigt es sich bei den ersten Trennungsversuchen (nicht vor dem 4.Tag und niemals an einem Montag!) eher unbeeindruckt, dann können 6 Tage für die Eingewöhnung wahrscheinlich ausreichen, und eine längere Zeit würde unter Umständen eher schaden als nützen. </w:t>
      </w:r>
    </w:p>
    <w:p w:rsidRPr="00BB5DF1" w:rsidR="00BB5DF1" w:rsidP="00A17124" w:rsidRDefault="00BB5DF1" w14:paraId="4823892F" w14:textId="77777777">
      <w:pPr>
        <w:ind w:left="720"/>
        <w:rPr>
          <w:rFonts w:ascii="Arial" w:hAnsi="Arial" w:cs="Arial"/>
          <w:b/>
          <w:bCs/>
          <w:sz w:val="24"/>
          <w:szCs w:val="24"/>
          <w:u w:val="single"/>
        </w:rPr>
      </w:pPr>
    </w:p>
    <w:p w:rsidRPr="00BB5DF1" w:rsidR="00BB5DF1" w:rsidP="00A17124" w:rsidRDefault="009A1387" w14:paraId="7C13CA43" w14:textId="77777777">
      <w:pPr>
        <w:ind w:left="720"/>
        <w:rPr>
          <w:rFonts w:ascii="Arial" w:hAnsi="Arial" w:cs="Arial"/>
          <w:b/>
          <w:bCs/>
          <w:sz w:val="24"/>
          <w:szCs w:val="24"/>
          <w:u w:val="single"/>
        </w:rPr>
      </w:pPr>
      <w:r w:rsidRPr="00BB5DF1">
        <w:rPr>
          <w:rFonts w:ascii="Arial" w:hAnsi="Arial" w:cs="Arial"/>
          <w:b/>
          <w:bCs/>
          <w:sz w:val="24"/>
          <w:szCs w:val="24"/>
          <w:u w:val="single"/>
        </w:rPr>
        <w:t xml:space="preserve">Erste Trennung </w:t>
      </w:r>
    </w:p>
    <w:p w:rsidR="00D45FD0" w:rsidP="00A17124" w:rsidRDefault="009A1387" w14:paraId="2F2827CF" w14:textId="250F4F09">
      <w:pPr>
        <w:ind w:left="720"/>
        <w:rPr>
          <w:rFonts w:ascii="Arial" w:hAnsi="Arial" w:cs="Arial"/>
          <w:sz w:val="24"/>
          <w:szCs w:val="24"/>
        </w:rPr>
      </w:pPr>
      <w:r w:rsidRPr="00A17124">
        <w:rPr>
          <w:rFonts w:ascii="Arial" w:hAnsi="Arial" w:cs="Arial"/>
          <w:sz w:val="24"/>
          <w:szCs w:val="24"/>
        </w:rPr>
        <w:t xml:space="preserve">In den ersten drei Tagen sollten Sie auf keinen Fall Trennungsversuche machen, da die ersten drei Tage für die Eingewöhnung Ihres Kindes eine besonders wichtige Rolle zu spielen scheinen – das sollte nicht durch eine vorzeitige Trennung belastet werden. Eine erste, kurze Trennung können Sie am vierten Tag (niemals an einem Montag!) nach Absprache mit der Erzieherin versuchen. Verlassen Sie für einige Minuten den Raum - aber nicht die Kita- und warten Sie die Reaktion Ihres Kindes ab. Lässt es sich von der Erzieherin durch Spielangebote ablenken, können Sie sich an den </w:t>
      </w:r>
      <w:r w:rsidRPr="00A17124" w:rsidR="00023A50">
        <w:rPr>
          <w:rFonts w:ascii="Arial" w:hAnsi="Arial" w:cs="Arial"/>
          <w:sz w:val="24"/>
          <w:szCs w:val="24"/>
        </w:rPr>
        <w:t>darauffolgenden</w:t>
      </w:r>
      <w:r w:rsidRPr="00A17124">
        <w:rPr>
          <w:rFonts w:ascii="Arial" w:hAnsi="Arial" w:cs="Arial"/>
          <w:sz w:val="24"/>
          <w:szCs w:val="24"/>
        </w:rPr>
        <w:t xml:space="preserve"> Tagen für allmählich längere Zeiten von ihrem Kind verabschieden. Bis zur Mitte der 2. Eingewöhnungswoche sollten Sie jedoch in unmittelbarer Nähe </w:t>
      </w:r>
      <w:r w:rsidRPr="00A17124">
        <w:rPr>
          <w:rFonts w:ascii="Arial" w:hAnsi="Arial" w:cs="Arial"/>
          <w:sz w:val="24"/>
          <w:szCs w:val="24"/>
        </w:rPr>
        <w:t xml:space="preserve">bleiben, um notfalls gleich zur Stelle zu sein, sollte Ihr Kind Probleme haben, die die Erzieherin noch nicht lösen kann. Die Reaktion Ihres Kindes auf den ersten wirklichen Trennungsversuch in der neuen Umgebung enthält wichtige Anhaltspunkte über die voraussichtliche Dauer der Eingewöhnungszeit. Wenn Ihr Kind weint, wenn Sie nach dem Verabschieden den Raum verlassen, gehen Sie trotzdem hinaus, müssen aber in der Nähe der Tür bleiben. Wenn die Erzieherin Ihr Kind nicht innerhalb von wenigen Augenblicken beruhigen kann, gehen Sie wieder zurück. </w:t>
      </w:r>
    </w:p>
    <w:p w:rsidRPr="00D45FD0" w:rsidR="00D45FD0" w:rsidP="00A17124" w:rsidRDefault="00D45FD0" w14:paraId="3FEE8460" w14:textId="77777777">
      <w:pPr>
        <w:ind w:left="720"/>
        <w:rPr>
          <w:rFonts w:ascii="Arial" w:hAnsi="Arial" w:cs="Arial"/>
          <w:b/>
          <w:bCs/>
          <w:sz w:val="24"/>
          <w:szCs w:val="24"/>
          <w:u w:val="single"/>
        </w:rPr>
      </w:pPr>
    </w:p>
    <w:p w:rsidRPr="00D45FD0" w:rsidR="00D45FD0" w:rsidP="00A17124" w:rsidRDefault="009A1387" w14:paraId="45A5E308" w14:textId="77777777">
      <w:pPr>
        <w:ind w:left="720"/>
        <w:rPr>
          <w:rFonts w:ascii="Arial" w:hAnsi="Arial" w:cs="Arial"/>
          <w:b/>
          <w:bCs/>
          <w:sz w:val="24"/>
          <w:szCs w:val="24"/>
          <w:u w:val="single"/>
        </w:rPr>
      </w:pPr>
      <w:r w:rsidRPr="00D45FD0">
        <w:rPr>
          <w:rFonts w:ascii="Arial" w:hAnsi="Arial" w:cs="Arial"/>
          <w:b/>
          <w:bCs/>
          <w:sz w:val="24"/>
          <w:szCs w:val="24"/>
          <w:u w:val="single"/>
        </w:rPr>
        <w:t xml:space="preserve">Verabschiedung und Trennung </w:t>
      </w:r>
    </w:p>
    <w:p w:rsidR="00D45FD0" w:rsidP="00A17124" w:rsidRDefault="009A1387" w14:paraId="0872189E" w14:textId="77777777">
      <w:pPr>
        <w:ind w:left="720"/>
        <w:rPr>
          <w:rFonts w:ascii="Arial" w:hAnsi="Arial" w:cs="Arial"/>
          <w:sz w:val="24"/>
          <w:szCs w:val="24"/>
        </w:rPr>
      </w:pPr>
      <w:r w:rsidRPr="00A17124">
        <w:rPr>
          <w:rFonts w:ascii="Arial" w:hAnsi="Arial" w:cs="Arial"/>
          <w:sz w:val="24"/>
          <w:szCs w:val="24"/>
        </w:rPr>
        <w:t xml:space="preserve">Falls Ihr Kind besondere Schwierigkeiten hat, sich von einem der beiden Eltern zu trennen, könnte es sinnvoll sein, dass der andere Elternteil das Kind in der Eingewöhnungszeit begleitet. Es ist durchaus möglich, dass sich ein Kind in Begleitung des Vaters leichter in die neue Umgebung eingewöhnt als mit seiner Mutter (oder umgekehrt). Wenn Sie Ihr Kind in die Kita gebracht haben, gehen Sie bitte nicht fort, ohne sich von Ihrem Kind zu verabschieden. Sie setzen das Vertrauen Ihres Kindes zu sich aufs Spiel und müssen damit rechnen, dass Sie Ihr Kind nach solchen Erfahrungen nicht aus den Augen lässt oder sich "vorsichtshalber" an Sie klammert, um Ihr unbemerktes Verschwinden zu verhindern. Wenn Sie sich verabschieden, mag es sein, dass Ihr Kind weint oder auf andere Weise versucht, Sie zum Bleiben zu bewegen bzw. mitgenommen werden will. Es ist das gute Recht des Kindes, zu versuchen, dass Sie bei Ihm bleiben. Wenn die Eingewöhnungszeit abgeschlossen ist und Ihr Kind eine Bindungsbeziehung zur Erzieherin aufgebaut hat, wird es sich nach Ihrem Weggang rasch trösten lassen und die Zeit in unserer Krippe in guter Stimmung verbringen. </w:t>
      </w:r>
    </w:p>
    <w:p w:rsidRPr="00D45FD0" w:rsidR="00D45FD0" w:rsidP="00A17124" w:rsidRDefault="00D45FD0" w14:paraId="2170EC61" w14:textId="77777777">
      <w:pPr>
        <w:ind w:left="720"/>
        <w:rPr>
          <w:rFonts w:ascii="Arial" w:hAnsi="Arial" w:cs="Arial"/>
          <w:b/>
          <w:bCs/>
          <w:sz w:val="24"/>
          <w:szCs w:val="24"/>
          <w:u w:val="single"/>
        </w:rPr>
      </w:pPr>
    </w:p>
    <w:p w:rsidRPr="00D45FD0" w:rsidR="00D45FD0" w:rsidP="00A17124" w:rsidRDefault="009A1387" w14:paraId="350DBCCE" w14:textId="5F663166">
      <w:pPr>
        <w:ind w:left="720"/>
        <w:rPr>
          <w:rFonts w:ascii="Arial" w:hAnsi="Arial" w:cs="Arial"/>
          <w:b/>
          <w:bCs/>
          <w:sz w:val="24"/>
          <w:szCs w:val="24"/>
          <w:u w:val="single"/>
        </w:rPr>
      </w:pPr>
      <w:r w:rsidRPr="00D45FD0">
        <w:rPr>
          <w:rFonts w:ascii="Arial" w:hAnsi="Arial" w:cs="Arial"/>
          <w:b/>
          <w:bCs/>
          <w:sz w:val="24"/>
          <w:szCs w:val="24"/>
          <w:u w:val="single"/>
        </w:rPr>
        <w:t xml:space="preserve">Auch wenn es Ihnen </w:t>
      </w:r>
      <w:r w:rsidRPr="00D45FD0" w:rsidR="00023A50">
        <w:rPr>
          <w:rFonts w:ascii="Arial" w:hAnsi="Arial" w:cs="Arial"/>
          <w:b/>
          <w:bCs/>
          <w:sz w:val="24"/>
          <w:szCs w:val="24"/>
          <w:u w:val="single"/>
        </w:rPr>
        <w:t>schwerfällt</w:t>
      </w:r>
      <w:r w:rsidRPr="00D45FD0">
        <w:rPr>
          <w:rFonts w:ascii="Arial" w:hAnsi="Arial" w:cs="Arial"/>
          <w:b/>
          <w:bCs/>
          <w:sz w:val="24"/>
          <w:szCs w:val="24"/>
          <w:u w:val="single"/>
        </w:rPr>
        <w:t xml:space="preserve">: </w:t>
      </w:r>
    </w:p>
    <w:p w:rsidR="00D45FD0" w:rsidP="00A17124" w:rsidRDefault="009A1387" w14:paraId="068B76EC" w14:textId="2D5A85F8">
      <w:pPr>
        <w:ind w:left="720"/>
        <w:rPr>
          <w:rFonts w:ascii="Arial" w:hAnsi="Arial" w:cs="Arial"/>
          <w:sz w:val="24"/>
          <w:szCs w:val="24"/>
        </w:rPr>
      </w:pPr>
      <w:r w:rsidRPr="00A17124">
        <w:rPr>
          <w:rFonts w:ascii="Arial" w:hAnsi="Arial" w:cs="Arial"/>
          <w:sz w:val="24"/>
          <w:szCs w:val="24"/>
        </w:rPr>
        <w:t>Halten Sie Ihren Abschied bitte kurz und ziehen Sie ihn nicht unnötig in die Länge, auch wenn Ihr Kind beim Abschied sehr heftig weint und schreit. Sie würden Ihr Kind mit einem solchen Verhalten nur belasten</w:t>
      </w:r>
      <w:r w:rsidR="00E0790A">
        <w:rPr>
          <w:rFonts w:ascii="Arial" w:hAnsi="Arial" w:cs="Arial"/>
          <w:sz w:val="24"/>
          <w:szCs w:val="24"/>
        </w:rPr>
        <w:t>, da es das Kind verunsichert, wenn Sie sich erst verabschieden</w:t>
      </w:r>
      <w:r w:rsidR="00030B38">
        <w:rPr>
          <w:rFonts w:ascii="Arial" w:hAnsi="Arial" w:cs="Arial"/>
          <w:sz w:val="24"/>
          <w:szCs w:val="24"/>
        </w:rPr>
        <w:t>, dann aber doch bleiben etc.</w:t>
      </w:r>
      <w:r w:rsidR="0010532D">
        <w:rPr>
          <w:rFonts w:ascii="Arial" w:hAnsi="Arial" w:cs="Arial"/>
          <w:sz w:val="24"/>
          <w:szCs w:val="24"/>
        </w:rPr>
        <w:t xml:space="preserve"> </w:t>
      </w:r>
      <w:r w:rsidRPr="00A17124">
        <w:rPr>
          <w:rFonts w:ascii="Arial" w:hAnsi="Arial" w:cs="Arial"/>
          <w:sz w:val="24"/>
          <w:szCs w:val="24"/>
        </w:rPr>
        <w:t xml:space="preserve">. Je unsicherer Sie beim Verabschieden sind, umso unsicherer wird Ihr Kind. Kinder reagieren auf einen kurzen Abschied mit weniger Stress. </w:t>
      </w:r>
    </w:p>
    <w:p w:rsidRPr="00D45FD0" w:rsidR="00D45FD0" w:rsidP="00A17124" w:rsidRDefault="00D45FD0" w14:paraId="3F9DD416" w14:textId="77777777">
      <w:pPr>
        <w:ind w:left="720"/>
        <w:rPr>
          <w:rFonts w:ascii="Arial" w:hAnsi="Arial" w:cs="Arial"/>
          <w:b/>
          <w:bCs/>
          <w:sz w:val="24"/>
          <w:szCs w:val="24"/>
          <w:u w:val="single"/>
        </w:rPr>
      </w:pPr>
    </w:p>
    <w:p w:rsidRPr="00D45FD0" w:rsidR="00D45FD0" w:rsidP="00A17124" w:rsidRDefault="009A1387" w14:paraId="788D7258" w14:textId="77777777">
      <w:pPr>
        <w:ind w:left="720"/>
        <w:rPr>
          <w:rFonts w:ascii="Arial" w:hAnsi="Arial" w:cs="Arial"/>
          <w:b/>
          <w:bCs/>
          <w:sz w:val="24"/>
          <w:szCs w:val="24"/>
          <w:u w:val="single"/>
        </w:rPr>
      </w:pPr>
      <w:r w:rsidRPr="00D45FD0">
        <w:rPr>
          <w:rFonts w:ascii="Arial" w:hAnsi="Arial" w:cs="Arial"/>
          <w:b/>
          <w:bCs/>
          <w:sz w:val="24"/>
          <w:szCs w:val="24"/>
          <w:u w:val="single"/>
        </w:rPr>
        <w:t xml:space="preserve">Abschluss der Eingewöhnungszeit </w:t>
      </w:r>
    </w:p>
    <w:p w:rsidR="00101173" w:rsidP="00A17124" w:rsidRDefault="009A1387" w14:paraId="36E2AFFA" w14:textId="7E6D3A51">
      <w:pPr>
        <w:ind w:left="720"/>
        <w:rPr>
          <w:rFonts w:ascii="Arial" w:hAnsi="Arial" w:cs="Arial"/>
          <w:sz w:val="24"/>
          <w:szCs w:val="24"/>
        </w:rPr>
      </w:pPr>
      <w:r w:rsidRPr="00A17124">
        <w:rPr>
          <w:rFonts w:ascii="Arial" w:hAnsi="Arial" w:cs="Arial"/>
          <w:sz w:val="24"/>
          <w:szCs w:val="24"/>
        </w:rPr>
        <w:t>Die Eingewöhnungszeit ist abgeschlossen, wenn die Erzieherin Ihr Kind im Ernstfall trösten kann! Das muss nicht heißen, dass Ihr Kind nicht mehr weint, wenn Sie sich nach dem Bringen von ihm verabschieden. Es drückt</w:t>
      </w:r>
      <w:r w:rsidR="002108D3">
        <w:rPr>
          <w:rFonts w:ascii="Arial" w:hAnsi="Arial" w:cs="Arial"/>
          <w:sz w:val="24"/>
          <w:szCs w:val="24"/>
        </w:rPr>
        <w:t xml:space="preserve"> lediglich</w:t>
      </w:r>
      <w:r w:rsidRPr="00A17124">
        <w:rPr>
          <w:rFonts w:ascii="Arial" w:hAnsi="Arial" w:cs="Arial"/>
          <w:sz w:val="24"/>
          <w:szCs w:val="24"/>
        </w:rPr>
        <w:t xml:space="preserve"> damit aus, dass es Sie lieber in der Kita </w:t>
      </w:r>
      <w:r w:rsidRPr="00A17124" w:rsidR="00023A50">
        <w:rPr>
          <w:rFonts w:ascii="Arial" w:hAnsi="Arial" w:cs="Arial"/>
          <w:sz w:val="24"/>
          <w:szCs w:val="24"/>
        </w:rPr>
        <w:t>dabeihätte</w:t>
      </w:r>
      <w:r w:rsidRPr="00A17124">
        <w:rPr>
          <w:rFonts w:ascii="Arial" w:hAnsi="Arial" w:cs="Arial"/>
          <w:sz w:val="24"/>
          <w:szCs w:val="24"/>
        </w:rPr>
        <w:t xml:space="preserve">, und das ist sein gutes Recht. Es wird sich jedoch nach Abschluss der Eingewöhnungszeit von der Erzieherin beruhigen lassen, wenn Sie gegangen sind. </w:t>
      </w:r>
      <w:r w:rsidR="00255964">
        <w:rPr>
          <w:rFonts w:ascii="Arial" w:hAnsi="Arial" w:cs="Arial"/>
          <w:sz w:val="24"/>
          <w:szCs w:val="24"/>
        </w:rPr>
        <w:t>Wenn irgend möglich, sollten Sie I</w:t>
      </w:r>
      <w:r w:rsidR="00533912">
        <w:rPr>
          <w:rFonts w:ascii="Arial" w:hAnsi="Arial" w:cs="Arial"/>
          <w:sz w:val="24"/>
          <w:szCs w:val="24"/>
        </w:rPr>
        <w:t xml:space="preserve">hr Kind zumindest in den ersten Wochen nur halbtags in der Kita </w:t>
      </w:r>
      <w:r w:rsidR="00533912">
        <w:rPr>
          <w:rFonts w:ascii="Arial" w:hAnsi="Arial" w:cs="Arial"/>
          <w:sz w:val="24"/>
          <w:szCs w:val="24"/>
        </w:rPr>
        <w:t>betr</w:t>
      </w:r>
      <w:r w:rsidR="004A37DD">
        <w:rPr>
          <w:rFonts w:ascii="Arial" w:hAnsi="Arial" w:cs="Arial"/>
          <w:sz w:val="24"/>
          <w:szCs w:val="24"/>
        </w:rPr>
        <w:t>euen lassen. Bedenken Sie, dass Ihr Kind auch bei einer gut verlaufenden Eingewöhnungszeit all seine Kraft und sein Können</w:t>
      </w:r>
      <w:r w:rsidR="0028294C">
        <w:rPr>
          <w:rFonts w:ascii="Arial" w:hAnsi="Arial" w:cs="Arial"/>
          <w:sz w:val="24"/>
          <w:szCs w:val="24"/>
        </w:rPr>
        <w:t xml:space="preserve"> braucht, um sich mit den neuen Verhältnissen vertraut zu machen. Eine Ganztagsbetreuung von Anfang an erschwert Ihrem Kind diese Aufgabe. Beginnen Sie mit </w:t>
      </w:r>
      <w:r w:rsidR="008D00A2">
        <w:rPr>
          <w:rFonts w:ascii="Arial" w:hAnsi="Arial" w:cs="Arial"/>
          <w:sz w:val="24"/>
          <w:szCs w:val="24"/>
        </w:rPr>
        <w:t>der Eingewöhnung nicht erst kurz vor Aufnahme Ihrer Berufstätigkeit. Planen Sie etwas 4-6 Wochen ein, damit Sie ausreichend Zeit haben</w:t>
      </w:r>
      <w:r w:rsidR="001F460D">
        <w:rPr>
          <w:rFonts w:ascii="Arial" w:hAnsi="Arial" w:cs="Arial"/>
          <w:sz w:val="24"/>
          <w:szCs w:val="24"/>
        </w:rPr>
        <w:t>, wenn die Eingewöhnung länger als vorgesehen dauert. Die Eingewöhnungszeit sollte nicht mit anderen Veränderungen in der Familie (wie z.B. Schuleintritt eines Geschwisterkindes, Umzug der Familie oder ähnliche Ereignisse</w:t>
      </w:r>
      <w:r w:rsidR="00630EC4">
        <w:rPr>
          <w:rFonts w:ascii="Arial" w:hAnsi="Arial" w:cs="Arial"/>
          <w:sz w:val="24"/>
          <w:szCs w:val="24"/>
        </w:rPr>
        <w:t>) zusammenfallen. Das könnte Ihr Kind überfordern. Verschieben Sie die Eingewöhnungszeit bei Erkrankung Ihres Kindes</w:t>
      </w:r>
      <w:r w:rsidR="00631397">
        <w:rPr>
          <w:rFonts w:ascii="Arial" w:hAnsi="Arial" w:cs="Arial"/>
          <w:sz w:val="24"/>
          <w:szCs w:val="24"/>
        </w:rPr>
        <w:t>. Erkrankungen (auch scheinbar geringfügige, wie z.B. Erkältungen) beeinträchtigen das Interesse und die Fähigkeit ihres Kindes, sich mit der neuen Umgebung auseinanderzusetzten. Steht schon vor Beginn der Eingewöhnung fest, dass es in Kürze</w:t>
      </w:r>
      <w:r w:rsidR="00A166C9">
        <w:rPr>
          <w:rFonts w:ascii="Arial" w:hAnsi="Arial" w:cs="Arial"/>
          <w:sz w:val="24"/>
          <w:szCs w:val="24"/>
        </w:rPr>
        <w:t xml:space="preserve"> zu einer Betreuungsunterbrechung kommen wird (Urlaub, Kur- oder Krankenhausaufenthalte</w:t>
      </w:r>
      <w:r w:rsidR="0051771C">
        <w:rPr>
          <w:rFonts w:ascii="Arial" w:hAnsi="Arial" w:cs="Arial"/>
          <w:sz w:val="24"/>
          <w:szCs w:val="24"/>
        </w:rPr>
        <w:t xml:space="preserve">, etc.) sollte die Eingewöhnung erst danach begonnen werden. </w:t>
      </w:r>
      <w:r w:rsidR="00023A50">
        <w:rPr>
          <w:rFonts w:ascii="Arial" w:hAnsi="Arial" w:cs="Arial"/>
          <w:sz w:val="24"/>
          <w:szCs w:val="24"/>
        </w:rPr>
        <w:t>MONTAGS NIE</w:t>
      </w:r>
      <w:r w:rsidR="0051771C">
        <w:rPr>
          <w:rFonts w:ascii="Arial" w:hAnsi="Arial" w:cs="Arial"/>
          <w:sz w:val="24"/>
          <w:szCs w:val="24"/>
        </w:rPr>
        <w:t xml:space="preserve"> heißt die Devise für alle neuen Aktivitäten </w:t>
      </w:r>
      <w:r w:rsidR="007977FB">
        <w:rPr>
          <w:rFonts w:ascii="Arial" w:hAnsi="Arial" w:cs="Arial"/>
          <w:sz w:val="24"/>
          <w:szCs w:val="24"/>
        </w:rPr>
        <w:t>im Rahmen der Eingewöhnung. Dies gilt besonders für das Schlafen legen und das erste Alleinbleiben</w:t>
      </w:r>
      <w:r w:rsidR="008E68D2">
        <w:rPr>
          <w:rFonts w:ascii="Arial" w:hAnsi="Arial" w:cs="Arial"/>
          <w:sz w:val="24"/>
          <w:szCs w:val="24"/>
        </w:rPr>
        <w:t xml:space="preserve"> Ihres Kindes in der neuen Umgebung. Kindern fällt es am Wochenbeginn besonders schwer, sich wieder in der </w:t>
      </w:r>
      <w:r w:rsidR="00653302">
        <w:rPr>
          <w:rFonts w:ascii="Arial" w:hAnsi="Arial" w:cs="Arial"/>
          <w:sz w:val="24"/>
          <w:szCs w:val="24"/>
        </w:rPr>
        <w:t xml:space="preserve">noch nicht hinreichend vertrauten Umgebung zurecht zu finden, nachdem sie </w:t>
      </w:r>
      <w:r w:rsidR="009538A8">
        <w:rPr>
          <w:rFonts w:ascii="Arial" w:hAnsi="Arial" w:cs="Arial"/>
          <w:sz w:val="24"/>
          <w:szCs w:val="24"/>
        </w:rPr>
        <w:t>am</w:t>
      </w:r>
      <w:r w:rsidR="00653302">
        <w:rPr>
          <w:rFonts w:ascii="Arial" w:hAnsi="Arial" w:cs="Arial"/>
          <w:sz w:val="24"/>
          <w:szCs w:val="24"/>
        </w:rPr>
        <w:t xml:space="preserve"> Wochenende</w:t>
      </w:r>
      <w:r w:rsidR="009538A8">
        <w:rPr>
          <w:rFonts w:ascii="Arial" w:hAnsi="Arial" w:cs="Arial"/>
          <w:sz w:val="24"/>
          <w:szCs w:val="24"/>
        </w:rPr>
        <w:t xml:space="preserve"> viel Zeit</w:t>
      </w:r>
      <w:r w:rsidR="00653302">
        <w:rPr>
          <w:rFonts w:ascii="Arial" w:hAnsi="Arial" w:cs="Arial"/>
          <w:sz w:val="24"/>
          <w:szCs w:val="24"/>
        </w:rPr>
        <w:t xml:space="preserve"> zu Hause mit den Eltern verbracht haben.</w:t>
      </w:r>
    </w:p>
    <w:p w:rsidR="00F04DC8" w:rsidP="00A17124" w:rsidRDefault="00F04DC8" w14:paraId="39CD3F76" w14:textId="77777777">
      <w:pPr>
        <w:ind w:left="720"/>
        <w:rPr>
          <w:rFonts w:ascii="Arial" w:hAnsi="Arial" w:cs="Arial"/>
          <w:sz w:val="24"/>
          <w:szCs w:val="24"/>
        </w:rPr>
      </w:pPr>
    </w:p>
    <w:p w:rsidR="00F04DC8" w:rsidP="00A17124" w:rsidRDefault="00F04DC8" w14:paraId="66164793" w14:textId="77777777">
      <w:pPr>
        <w:ind w:left="720"/>
        <w:rPr>
          <w:rFonts w:ascii="Arial" w:hAnsi="Arial" w:cs="Arial"/>
          <w:sz w:val="24"/>
          <w:szCs w:val="24"/>
        </w:rPr>
      </w:pPr>
    </w:p>
    <w:p w:rsidR="00F04DC8" w:rsidP="00A17124" w:rsidRDefault="00F04DC8" w14:paraId="384FA9D7" w14:textId="77777777">
      <w:pPr>
        <w:ind w:left="720"/>
        <w:rPr>
          <w:rFonts w:ascii="Arial" w:hAnsi="Arial" w:cs="Arial"/>
          <w:sz w:val="24"/>
          <w:szCs w:val="24"/>
        </w:rPr>
      </w:pPr>
    </w:p>
    <w:p w:rsidR="00F04DC8" w:rsidP="00A17124" w:rsidRDefault="00F04DC8" w14:paraId="48C8AF30" w14:textId="77777777">
      <w:pPr>
        <w:ind w:left="720"/>
        <w:rPr>
          <w:rFonts w:ascii="Arial" w:hAnsi="Arial" w:cs="Arial"/>
          <w:sz w:val="24"/>
          <w:szCs w:val="24"/>
        </w:rPr>
      </w:pPr>
    </w:p>
    <w:p w:rsidR="00F04DC8" w:rsidP="00A17124" w:rsidRDefault="00F04DC8" w14:paraId="4CB44538" w14:textId="77777777">
      <w:pPr>
        <w:ind w:left="720"/>
        <w:rPr>
          <w:rFonts w:ascii="Arial" w:hAnsi="Arial" w:cs="Arial"/>
          <w:sz w:val="24"/>
          <w:szCs w:val="24"/>
        </w:rPr>
      </w:pPr>
    </w:p>
    <w:p w:rsidR="00F04DC8" w:rsidP="00A17124" w:rsidRDefault="00F04DC8" w14:paraId="676BADDC" w14:textId="77777777">
      <w:pPr>
        <w:ind w:left="720"/>
        <w:rPr>
          <w:rFonts w:ascii="Arial" w:hAnsi="Arial" w:cs="Arial"/>
          <w:sz w:val="24"/>
          <w:szCs w:val="24"/>
        </w:rPr>
      </w:pPr>
    </w:p>
    <w:p w:rsidR="00F04DC8" w:rsidP="00A17124" w:rsidRDefault="00F04DC8" w14:paraId="11F294A5" w14:textId="77777777">
      <w:pPr>
        <w:ind w:left="720"/>
        <w:rPr>
          <w:rFonts w:ascii="Arial" w:hAnsi="Arial" w:cs="Arial"/>
          <w:sz w:val="24"/>
          <w:szCs w:val="24"/>
        </w:rPr>
      </w:pPr>
    </w:p>
    <w:p w:rsidR="00F04DC8" w:rsidP="00A17124" w:rsidRDefault="00F04DC8" w14:paraId="23F64102" w14:textId="77777777">
      <w:pPr>
        <w:ind w:left="720"/>
        <w:rPr>
          <w:rFonts w:ascii="Arial" w:hAnsi="Arial" w:cs="Arial"/>
          <w:sz w:val="24"/>
          <w:szCs w:val="24"/>
        </w:rPr>
      </w:pPr>
    </w:p>
    <w:p w:rsidR="00F04DC8" w:rsidP="00A17124" w:rsidRDefault="00F04DC8" w14:paraId="6601271D" w14:textId="77777777">
      <w:pPr>
        <w:ind w:left="720"/>
        <w:rPr>
          <w:rFonts w:ascii="Arial" w:hAnsi="Arial" w:cs="Arial"/>
          <w:sz w:val="24"/>
          <w:szCs w:val="24"/>
        </w:rPr>
      </w:pPr>
    </w:p>
    <w:p w:rsidR="00F04DC8" w:rsidP="00A17124" w:rsidRDefault="00F04DC8" w14:paraId="09112B30" w14:textId="77777777">
      <w:pPr>
        <w:ind w:left="720"/>
        <w:rPr>
          <w:rFonts w:ascii="Arial" w:hAnsi="Arial" w:cs="Arial"/>
          <w:sz w:val="24"/>
          <w:szCs w:val="24"/>
        </w:rPr>
      </w:pPr>
    </w:p>
    <w:p w:rsidR="00F04DC8" w:rsidP="00A17124" w:rsidRDefault="00F04DC8" w14:paraId="43F48B45" w14:textId="77777777">
      <w:pPr>
        <w:ind w:left="720"/>
        <w:rPr>
          <w:rFonts w:ascii="Arial" w:hAnsi="Arial" w:cs="Arial"/>
          <w:sz w:val="24"/>
          <w:szCs w:val="24"/>
        </w:rPr>
      </w:pPr>
    </w:p>
    <w:p w:rsidR="00F04DC8" w:rsidP="00A17124" w:rsidRDefault="00F04DC8" w14:paraId="7C11C355" w14:textId="77777777">
      <w:pPr>
        <w:ind w:left="720"/>
        <w:rPr>
          <w:rFonts w:ascii="Arial" w:hAnsi="Arial" w:cs="Arial"/>
          <w:sz w:val="24"/>
          <w:szCs w:val="24"/>
        </w:rPr>
      </w:pPr>
    </w:p>
    <w:p w:rsidR="00F04DC8" w:rsidP="00A17124" w:rsidRDefault="00F04DC8" w14:paraId="48D101D7" w14:textId="77777777">
      <w:pPr>
        <w:ind w:left="720"/>
        <w:rPr>
          <w:rFonts w:ascii="Arial" w:hAnsi="Arial" w:cs="Arial"/>
          <w:sz w:val="24"/>
          <w:szCs w:val="24"/>
        </w:rPr>
      </w:pPr>
    </w:p>
    <w:p w:rsidR="00F04DC8" w:rsidP="00A17124" w:rsidRDefault="00F04DC8" w14:paraId="670947C3" w14:textId="77777777">
      <w:pPr>
        <w:ind w:left="720"/>
        <w:rPr>
          <w:rFonts w:ascii="Arial" w:hAnsi="Arial" w:cs="Arial"/>
          <w:sz w:val="24"/>
          <w:szCs w:val="24"/>
        </w:rPr>
      </w:pPr>
    </w:p>
    <w:p w:rsidR="00F04DC8" w:rsidP="00A17124" w:rsidRDefault="00F04DC8" w14:paraId="72253E7E" w14:textId="77777777">
      <w:pPr>
        <w:ind w:left="720"/>
        <w:rPr>
          <w:rFonts w:ascii="Arial" w:hAnsi="Arial" w:cs="Arial"/>
          <w:sz w:val="24"/>
          <w:szCs w:val="24"/>
        </w:rPr>
      </w:pPr>
    </w:p>
    <w:p w:rsidR="00060788" w:rsidP="00A17124" w:rsidRDefault="00060788" w14:paraId="42042FBD" w14:textId="77777777">
      <w:pPr>
        <w:ind w:left="720"/>
        <w:rPr>
          <w:rFonts w:ascii="Arial" w:hAnsi="Arial" w:cs="Arial"/>
          <w:sz w:val="24"/>
          <w:szCs w:val="24"/>
        </w:rPr>
      </w:pPr>
    </w:p>
    <w:p w:rsidR="00060788" w:rsidP="00A17124" w:rsidRDefault="00060788" w14:paraId="116DF0A0" w14:textId="77777777">
      <w:pPr>
        <w:ind w:left="720"/>
        <w:rPr>
          <w:rFonts w:ascii="Arial" w:hAnsi="Arial" w:cs="Arial"/>
          <w:sz w:val="24"/>
          <w:szCs w:val="24"/>
        </w:rPr>
      </w:pPr>
    </w:p>
    <w:p w:rsidR="00A7213C" w:rsidP="00A17124" w:rsidRDefault="00A7213C" w14:paraId="2140AD43" w14:textId="77777777">
      <w:pPr>
        <w:ind w:left="720"/>
        <w:rPr>
          <w:rFonts w:ascii="Arial" w:hAnsi="Arial" w:cs="Arial"/>
          <w:sz w:val="24"/>
          <w:szCs w:val="24"/>
        </w:rPr>
      </w:pPr>
    </w:p>
    <w:p w:rsidR="00A7213C" w:rsidP="00A17124" w:rsidRDefault="00A7213C" w14:paraId="44E034DA" w14:textId="77777777">
      <w:pPr>
        <w:ind w:left="720"/>
        <w:rPr>
          <w:rFonts w:ascii="Arial" w:hAnsi="Arial" w:cs="Arial"/>
          <w:sz w:val="24"/>
          <w:szCs w:val="24"/>
        </w:rPr>
      </w:pPr>
    </w:p>
    <w:p w:rsidR="00060788" w:rsidP="00060788" w:rsidRDefault="009A1387" w14:paraId="102E44D0" w14:textId="5A128D91">
      <w:pPr>
        <w:ind w:left="720"/>
        <w:jc w:val="center"/>
        <w:rPr>
          <w:rFonts w:ascii="Arial" w:hAnsi="Arial" w:cs="Arial"/>
          <w:b/>
          <w:bCs/>
          <w:sz w:val="24"/>
          <w:szCs w:val="24"/>
          <w:u w:val="single"/>
        </w:rPr>
      </w:pPr>
      <w:r w:rsidRPr="00060788">
        <w:rPr>
          <w:rFonts w:ascii="Arial" w:hAnsi="Arial" w:cs="Arial"/>
          <w:b/>
          <w:bCs/>
          <w:sz w:val="24"/>
          <w:szCs w:val="24"/>
          <w:u w:val="single"/>
        </w:rPr>
        <w:t>Bring- und Abholzeit</w:t>
      </w:r>
    </w:p>
    <w:p w:rsidRPr="00060788" w:rsidR="00060788" w:rsidP="00060788" w:rsidRDefault="00060788" w14:paraId="395A2FB5" w14:textId="77777777">
      <w:pPr>
        <w:ind w:left="720"/>
        <w:jc w:val="center"/>
        <w:rPr>
          <w:rFonts w:ascii="Arial" w:hAnsi="Arial" w:cs="Arial"/>
          <w:b/>
          <w:bCs/>
          <w:sz w:val="24"/>
          <w:szCs w:val="24"/>
          <w:u w:val="single"/>
        </w:rPr>
      </w:pPr>
    </w:p>
    <w:p w:rsidR="00060788" w:rsidP="00A17124" w:rsidRDefault="009A1387" w14:paraId="1509F5EE" w14:textId="44A02A40">
      <w:pPr>
        <w:ind w:left="720"/>
        <w:rPr>
          <w:rFonts w:ascii="Arial" w:hAnsi="Arial" w:cs="Arial"/>
          <w:sz w:val="24"/>
          <w:szCs w:val="24"/>
        </w:rPr>
      </w:pPr>
      <w:r w:rsidRPr="00A17124">
        <w:rPr>
          <w:rFonts w:ascii="Arial" w:hAnsi="Arial" w:cs="Arial"/>
          <w:sz w:val="24"/>
          <w:szCs w:val="24"/>
        </w:rPr>
        <w:t>Öffnungszeit</w:t>
      </w:r>
      <w:r w:rsidR="009A641B">
        <w:rPr>
          <w:rFonts w:ascii="Arial" w:hAnsi="Arial" w:cs="Arial"/>
          <w:sz w:val="24"/>
          <w:szCs w:val="24"/>
        </w:rPr>
        <w:t xml:space="preserve"> der Einrichtung</w:t>
      </w:r>
      <w:r w:rsidRPr="00A17124">
        <w:rPr>
          <w:rFonts w:ascii="Arial" w:hAnsi="Arial" w:cs="Arial"/>
          <w:sz w:val="24"/>
          <w:szCs w:val="24"/>
        </w:rPr>
        <w:t>:</w:t>
      </w:r>
      <w:r w:rsidR="009A641B">
        <w:rPr>
          <w:rFonts w:ascii="Arial" w:hAnsi="Arial" w:cs="Arial"/>
          <w:sz w:val="24"/>
          <w:szCs w:val="24"/>
        </w:rPr>
        <w:t xml:space="preserve"> </w:t>
      </w:r>
      <w:r w:rsidR="009A641B">
        <w:rPr>
          <w:rFonts w:ascii="Arial" w:hAnsi="Arial" w:cs="Arial"/>
          <w:sz w:val="24"/>
          <w:szCs w:val="24"/>
        </w:rPr>
        <w:tab/>
      </w:r>
      <w:r w:rsidR="009A641B">
        <w:rPr>
          <w:rFonts w:ascii="Arial" w:hAnsi="Arial" w:cs="Arial"/>
          <w:sz w:val="24"/>
          <w:szCs w:val="24"/>
        </w:rPr>
        <w:t>Montag - Donnerstag</w:t>
      </w:r>
      <w:r w:rsidRPr="00A17124">
        <w:rPr>
          <w:rFonts w:ascii="Arial" w:hAnsi="Arial" w:cs="Arial"/>
          <w:sz w:val="24"/>
          <w:szCs w:val="24"/>
        </w:rPr>
        <w:t xml:space="preserve"> </w:t>
      </w:r>
      <w:r w:rsidR="009538A8">
        <w:rPr>
          <w:rFonts w:ascii="Arial" w:hAnsi="Arial" w:cs="Arial"/>
          <w:sz w:val="24"/>
          <w:szCs w:val="24"/>
        </w:rPr>
        <w:t xml:space="preserve"> </w:t>
      </w:r>
      <w:r w:rsidRPr="00A17124">
        <w:rPr>
          <w:rFonts w:ascii="Arial" w:hAnsi="Arial" w:cs="Arial"/>
          <w:sz w:val="24"/>
          <w:szCs w:val="24"/>
        </w:rPr>
        <w:t>7</w:t>
      </w:r>
      <w:r w:rsidR="00546EAA">
        <w:rPr>
          <w:rFonts w:ascii="Arial" w:hAnsi="Arial" w:cs="Arial"/>
          <w:sz w:val="24"/>
          <w:szCs w:val="24"/>
        </w:rPr>
        <w:t>.</w:t>
      </w:r>
      <w:r w:rsidR="009A641B">
        <w:rPr>
          <w:rFonts w:ascii="Arial" w:hAnsi="Arial" w:cs="Arial"/>
          <w:sz w:val="24"/>
          <w:szCs w:val="24"/>
        </w:rPr>
        <w:t>0</w:t>
      </w:r>
      <w:r w:rsidRPr="00A17124">
        <w:rPr>
          <w:rFonts w:ascii="Arial" w:hAnsi="Arial" w:cs="Arial"/>
          <w:sz w:val="24"/>
          <w:szCs w:val="24"/>
        </w:rPr>
        <w:t>0 – 1</w:t>
      </w:r>
      <w:r w:rsidR="009A641B">
        <w:rPr>
          <w:rFonts w:ascii="Arial" w:hAnsi="Arial" w:cs="Arial"/>
          <w:sz w:val="24"/>
          <w:szCs w:val="24"/>
        </w:rPr>
        <w:t>6</w:t>
      </w:r>
      <w:r w:rsidR="00546EAA">
        <w:rPr>
          <w:rFonts w:ascii="Arial" w:hAnsi="Arial" w:cs="Arial"/>
          <w:sz w:val="24"/>
          <w:szCs w:val="24"/>
        </w:rPr>
        <w:t>.</w:t>
      </w:r>
      <w:r w:rsidR="009A641B">
        <w:rPr>
          <w:rFonts w:ascii="Arial" w:hAnsi="Arial" w:cs="Arial"/>
          <w:sz w:val="24"/>
          <w:szCs w:val="24"/>
        </w:rPr>
        <w:t>3</w:t>
      </w:r>
      <w:r w:rsidRPr="00A17124">
        <w:rPr>
          <w:rFonts w:ascii="Arial" w:hAnsi="Arial" w:cs="Arial"/>
          <w:sz w:val="24"/>
          <w:szCs w:val="24"/>
        </w:rPr>
        <w:t>0 Uhr</w:t>
      </w:r>
    </w:p>
    <w:p w:rsidR="009A641B" w:rsidP="00A17124" w:rsidRDefault="009A641B" w14:paraId="609EB37C" w14:textId="2C0E88BB">
      <w:pP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Freitag</w:t>
      </w:r>
      <w:r w:rsidR="00546EAA">
        <w:rPr>
          <w:rFonts w:ascii="Arial" w:hAnsi="Arial" w:cs="Arial"/>
          <w:sz w:val="24"/>
          <w:szCs w:val="24"/>
        </w:rPr>
        <w:t xml:space="preserve"> </w:t>
      </w:r>
      <w:r w:rsidR="009538A8">
        <w:rPr>
          <w:rFonts w:ascii="Arial" w:hAnsi="Arial" w:cs="Arial"/>
          <w:sz w:val="24"/>
          <w:szCs w:val="24"/>
        </w:rPr>
        <w:tab/>
      </w:r>
      <w:r w:rsidR="009538A8">
        <w:rPr>
          <w:rFonts w:ascii="Arial" w:hAnsi="Arial" w:cs="Arial"/>
          <w:sz w:val="24"/>
          <w:szCs w:val="24"/>
        </w:rPr>
        <w:tab/>
      </w:r>
      <w:r w:rsidR="009538A8">
        <w:rPr>
          <w:rFonts w:ascii="Arial" w:hAnsi="Arial" w:cs="Arial"/>
          <w:sz w:val="24"/>
          <w:szCs w:val="24"/>
        </w:rPr>
        <w:t xml:space="preserve">    </w:t>
      </w:r>
      <w:r w:rsidR="00546EAA">
        <w:rPr>
          <w:rFonts w:ascii="Arial" w:hAnsi="Arial" w:cs="Arial"/>
          <w:sz w:val="24"/>
          <w:szCs w:val="24"/>
        </w:rPr>
        <w:t>7.00 – 14.30 Uhr</w:t>
      </w:r>
    </w:p>
    <w:p w:rsidR="00060788" w:rsidP="00A17124" w:rsidRDefault="009A1387" w14:paraId="5262B8F2" w14:textId="015C0494">
      <w:pPr>
        <w:ind w:left="720"/>
        <w:rPr>
          <w:rFonts w:ascii="Arial" w:hAnsi="Arial" w:cs="Arial"/>
          <w:sz w:val="24"/>
          <w:szCs w:val="24"/>
        </w:rPr>
      </w:pPr>
      <w:r w:rsidRPr="00A17124">
        <w:rPr>
          <w:rFonts w:ascii="Arial" w:hAnsi="Arial" w:cs="Arial"/>
          <w:sz w:val="24"/>
          <w:szCs w:val="24"/>
        </w:rPr>
        <w:t>Bringzeit</w:t>
      </w:r>
      <w:r w:rsidR="00546EAA">
        <w:rPr>
          <w:rFonts w:ascii="Arial" w:hAnsi="Arial" w:cs="Arial"/>
          <w:sz w:val="24"/>
          <w:szCs w:val="24"/>
        </w:rPr>
        <w:t xml:space="preserve"> (je nach Buchungszeit)</w:t>
      </w:r>
      <w:r w:rsidRPr="00A17124">
        <w:rPr>
          <w:rFonts w:ascii="Arial" w:hAnsi="Arial" w:cs="Arial"/>
          <w:sz w:val="24"/>
          <w:szCs w:val="24"/>
        </w:rPr>
        <w:t xml:space="preserve">: </w:t>
      </w:r>
      <w:r w:rsidR="009538A8">
        <w:rPr>
          <w:rFonts w:ascii="Arial" w:hAnsi="Arial" w:cs="Arial"/>
          <w:sz w:val="24"/>
          <w:szCs w:val="24"/>
        </w:rPr>
        <w:t xml:space="preserve">                                   </w:t>
      </w:r>
      <w:r w:rsidRPr="00A17124">
        <w:rPr>
          <w:rFonts w:ascii="Arial" w:hAnsi="Arial" w:cs="Arial"/>
          <w:sz w:val="24"/>
          <w:szCs w:val="24"/>
        </w:rPr>
        <w:t>7</w:t>
      </w:r>
      <w:r w:rsidR="00546EAA">
        <w:rPr>
          <w:rFonts w:ascii="Arial" w:hAnsi="Arial" w:cs="Arial"/>
          <w:sz w:val="24"/>
          <w:szCs w:val="24"/>
        </w:rPr>
        <w:t>.0</w:t>
      </w:r>
      <w:r w:rsidRPr="00A17124">
        <w:rPr>
          <w:rFonts w:ascii="Arial" w:hAnsi="Arial" w:cs="Arial"/>
          <w:sz w:val="24"/>
          <w:szCs w:val="24"/>
        </w:rPr>
        <w:t>0 – 9</w:t>
      </w:r>
      <w:r w:rsidR="00546EAA">
        <w:rPr>
          <w:rFonts w:ascii="Arial" w:hAnsi="Arial" w:cs="Arial"/>
          <w:sz w:val="24"/>
          <w:szCs w:val="24"/>
        </w:rPr>
        <w:t>.</w:t>
      </w:r>
      <w:r w:rsidRPr="00A17124">
        <w:rPr>
          <w:rFonts w:ascii="Arial" w:hAnsi="Arial" w:cs="Arial"/>
          <w:sz w:val="24"/>
          <w:szCs w:val="24"/>
        </w:rPr>
        <w:t xml:space="preserve">00 Uhr </w:t>
      </w:r>
    </w:p>
    <w:p w:rsidR="00060788" w:rsidP="00A17124" w:rsidRDefault="009A1387" w14:paraId="21C62679" w14:textId="1DD9FA0A">
      <w:pPr>
        <w:ind w:left="720"/>
        <w:rPr>
          <w:rFonts w:ascii="Arial" w:hAnsi="Arial" w:cs="Arial"/>
          <w:sz w:val="24"/>
          <w:szCs w:val="24"/>
        </w:rPr>
      </w:pPr>
      <w:r w:rsidRPr="00A17124">
        <w:rPr>
          <w:rFonts w:ascii="Arial" w:hAnsi="Arial" w:cs="Arial"/>
          <w:sz w:val="24"/>
          <w:szCs w:val="24"/>
        </w:rPr>
        <w:t xml:space="preserve">Abholzeit: </w:t>
      </w:r>
      <w:r w:rsidR="00BC55D7">
        <w:rPr>
          <w:rFonts w:ascii="Arial" w:hAnsi="Arial" w:cs="Arial"/>
          <w:sz w:val="24"/>
          <w:szCs w:val="24"/>
        </w:rPr>
        <w:tab/>
      </w:r>
      <w:r w:rsidR="00BC55D7">
        <w:rPr>
          <w:rFonts w:ascii="Arial" w:hAnsi="Arial" w:cs="Arial"/>
          <w:sz w:val="24"/>
          <w:szCs w:val="24"/>
        </w:rPr>
        <w:tab/>
      </w:r>
      <w:r w:rsidR="00BC55D7">
        <w:rPr>
          <w:rFonts w:ascii="Arial" w:hAnsi="Arial" w:cs="Arial"/>
          <w:sz w:val="24"/>
          <w:szCs w:val="24"/>
        </w:rPr>
        <w:tab/>
      </w:r>
      <w:r w:rsidR="00BC55D7">
        <w:rPr>
          <w:rFonts w:ascii="Arial" w:hAnsi="Arial" w:cs="Arial"/>
          <w:sz w:val="24"/>
          <w:szCs w:val="24"/>
        </w:rPr>
        <w:tab/>
      </w:r>
      <w:r w:rsidRPr="00A17124">
        <w:rPr>
          <w:rFonts w:ascii="Arial" w:hAnsi="Arial" w:cs="Arial"/>
          <w:sz w:val="24"/>
          <w:szCs w:val="24"/>
        </w:rPr>
        <w:t>11</w:t>
      </w:r>
      <w:r w:rsidR="00BC55D7">
        <w:rPr>
          <w:rFonts w:ascii="Arial" w:hAnsi="Arial" w:cs="Arial"/>
          <w:sz w:val="24"/>
          <w:szCs w:val="24"/>
        </w:rPr>
        <w:t>.3</w:t>
      </w:r>
      <w:r w:rsidRPr="00A17124">
        <w:rPr>
          <w:rFonts w:ascii="Arial" w:hAnsi="Arial" w:cs="Arial"/>
          <w:sz w:val="24"/>
          <w:szCs w:val="24"/>
        </w:rPr>
        <w:t>0 – 12</w:t>
      </w:r>
      <w:r w:rsidR="00BC55D7">
        <w:rPr>
          <w:rFonts w:ascii="Arial" w:hAnsi="Arial" w:cs="Arial"/>
          <w:sz w:val="24"/>
          <w:szCs w:val="24"/>
        </w:rPr>
        <w:t>.</w:t>
      </w:r>
      <w:r w:rsidR="009538A8">
        <w:rPr>
          <w:rFonts w:ascii="Arial" w:hAnsi="Arial" w:cs="Arial"/>
          <w:sz w:val="24"/>
          <w:szCs w:val="24"/>
        </w:rPr>
        <w:t>3</w:t>
      </w:r>
      <w:r w:rsidRPr="00A17124">
        <w:rPr>
          <w:rFonts w:ascii="Arial" w:hAnsi="Arial" w:cs="Arial"/>
          <w:sz w:val="24"/>
          <w:szCs w:val="24"/>
        </w:rPr>
        <w:t>0 Uhr und 14</w:t>
      </w:r>
      <w:r w:rsidR="00BC55D7">
        <w:rPr>
          <w:rFonts w:ascii="Arial" w:hAnsi="Arial" w:cs="Arial"/>
          <w:sz w:val="24"/>
          <w:szCs w:val="24"/>
        </w:rPr>
        <w:t>.</w:t>
      </w:r>
      <w:r w:rsidRPr="00A17124">
        <w:rPr>
          <w:rFonts w:ascii="Arial" w:hAnsi="Arial" w:cs="Arial"/>
          <w:sz w:val="24"/>
          <w:szCs w:val="24"/>
        </w:rPr>
        <w:t>00 – 1</w:t>
      </w:r>
      <w:r w:rsidR="00BC55D7">
        <w:rPr>
          <w:rFonts w:ascii="Arial" w:hAnsi="Arial" w:cs="Arial"/>
          <w:sz w:val="24"/>
          <w:szCs w:val="24"/>
        </w:rPr>
        <w:t>6.3</w:t>
      </w:r>
      <w:r w:rsidRPr="00A17124">
        <w:rPr>
          <w:rFonts w:ascii="Arial" w:hAnsi="Arial" w:cs="Arial"/>
          <w:sz w:val="24"/>
          <w:szCs w:val="24"/>
        </w:rPr>
        <w:t xml:space="preserve">0 Uhr </w:t>
      </w:r>
    </w:p>
    <w:p w:rsidR="00B43056" w:rsidP="00A17124" w:rsidRDefault="009A1387" w14:paraId="4347B808" w14:textId="77777777">
      <w:pPr>
        <w:ind w:left="720"/>
        <w:rPr>
          <w:rFonts w:ascii="Arial" w:hAnsi="Arial" w:cs="Arial"/>
          <w:sz w:val="24"/>
          <w:szCs w:val="24"/>
        </w:rPr>
      </w:pPr>
      <w:r w:rsidRPr="00A17124">
        <w:rPr>
          <w:rFonts w:ascii="Arial" w:hAnsi="Arial" w:cs="Arial"/>
          <w:sz w:val="24"/>
          <w:szCs w:val="24"/>
        </w:rPr>
        <w:t xml:space="preserve">In Ihrem Vertrag </w:t>
      </w:r>
      <w:r w:rsidR="00BC55D7">
        <w:rPr>
          <w:rFonts w:ascii="Arial" w:hAnsi="Arial" w:cs="Arial"/>
          <w:sz w:val="24"/>
          <w:szCs w:val="24"/>
        </w:rPr>
        <w:t>sind die Buchungszeiten hinterlegt!</w:t>
      </w:r>
      <w:r w:rsidRPr="00A17124">
        <w:rPr>
          <w:rFonts w:ascii="Arial" w:hAnsi="Arial" w:cs="Arial"/>
          <w:sz w:val="24"/>
          <w:szCs w:val="24"/>
        </w:rPr>
        <w:t xml:space="preserve"> </w:t>
      </w:r>
    </w:p>
    <w:p w:rsidR="00F71C02" w:rsidP="00A17124" w:rsidRDefault="00F71C02" w14:paraId="5684A8E9" w14:textId="3B0CB1CD">
      <w:pPr>
        <w:ind w:left="720"/>
        <w:rPr>
          <w:rFonts w:ascii="Arial" w:hAnsi="Arial" w:cs="Arial"/>
          <w:sz w:val="24"/>
          <w:szCs w:val="24"/>
        </w:rPr>
      </w:pPr>
      <w:r w:rsidRPr="73AA56AA" w:rsidR="00256970">
        <w:rPr>
          <w:rFonts w:ascii="Arial" w:hAnsi="Arial" w:cs="Arial"/>
          <w:sz w:val="24"/>
          <w:szCs w:val="24"/>
        </w:rPr>
        <w:t>Bis zum Ende der Abholzeit</w:t>
      </w:r>
      <w:r w:rsidRPr="73AA56AA" w:rsidR="00D905BF">
        <w:rPr>
          <w:rFonts w:ascii="Arial" w:hAnsi="Arial" w:cs="Arial"/>
          <w:sz w:val="24"/>
          <w:szCs w:val="24"/>
        </w:rPr>
        <w:t>, sollte das Abholen des Kindes abgeschlossen sein</w:t>
      </w:r>
      <w:r w:rsidRPr="73AA56AA" w:rsidR="004D30E9">
        <w:rPr>
          <w:rFonts w:ascii="Arial" w:hAnsi="Arial" w:cs="Arial"/>
          <w:sz w:val="24"/>
          <w:szCs w:val="24"/>
        </w:rPr>
        <w:t>!</w:t>
      </w:r>
    </w:p>
    <w:p w:rsidRPr="00F71C02" w:rsidR="00F71C02" w:rsidP="00F71C02" w:rsidRDefault="009A1387" w14:paraId="499BF8E4" w14:textId="5C8FA977">
      <w:pPr>
        <w:ind w:left="720"/>
        <w:jc w:val="center"/>
        <w:rPr>
          <w:rFonts w:ascii="Arial" w:hAnsi="Arial" w:cs="Arial"/>
          <w:b/>
          <w:bCs/>
          <w:sz w:val="24"/>
          <w:szCs w:val="24"/>
          <w:u w:val="single"/>
        </w:rPr>
      </w:pPr>
      <w:r w:rsidRPr="00F71C02">
        <w:rPr>
          <w:rFonts w:ascii="Arial" w:hAnsi="Arial" w:cs="Arial"/>
          <w:b/>
          <w:bCs/>
          <w:sz w:val="24"/>
          <w:szCs w:val="24"/>
          <w:u w:val="single"/>
        </w:rPr>
        <w:t>Frühstück</w:t>
      </w:r>
    </w:p>
    <w:p w:rsidR="002402A1" w:rsidP="00A17124" w:rsidRDefault="009A1387" w14:paraId="1B63A8D8" w14:textId="14AA43B9">
      <w:pPr>
        <w:ind w:left="720"/>
        <w:rPr>
          <w:rFonts w:ascii="Arial" w:hAnsi="Arial" w:cs="Arial"/>
          <w:sz w:val="24"/>
          <w:szCs w:val="24"/>
        </w:rPr>
      </w:pPr>
      <w:r w:rsidRPr="00A17124">
        <w:rPr>
          <w:rFonts w:ascii="Arial" w:hAnsi="Arial" w:cs="Arial"/>
          <w:sz w:val="24"/>
          <w:szCs w:val="24"/>
        </w:rPr>
        <w:t>Bitte geben Sie Ihrem Kind, ein gesunde</w:t>
      </w:r>
      <w:r w:rsidR="00044640">
        <w:rPr>
          <w:rFonts w:ascii="Arial" w:hAnsi="Arial" w:cs="Arial"/>
          <w:sz w:val="24"/>
          <w:szCs w:val="24"/>
        </w:rPr>
        <w:t>s</w:t>
      </w:r>
      <w:r w:rsidRPr="00A17124">
        <w:rPr>
          <w:rFonts w:ascii="Arial" w:hAnsi="Arial" w:cs="Arial"/>
          <w:sz w:val="24"/>
          <w:szCs w:val="24"/>
        </w:rPr>
        <w:t xml:space="preserve"> und ausgewogene</w:t>
      </w:r>
      <w:r w:rsidR="00044640">
        <w:rPr>
          <w:rFonts w:ascii="Arial" w:hAnsi="Arial" w:cs="Arial"/>
          <w:sz w:val="24"/>
          <w:szCs w:val="24"/>
        </w:rPr>
        <w:t>s</w:t>
      </w:r>
      <w:r w:rsidRPr="00A17124">
        <w:rPr>
          <w:rFonts w:ascii="Arial" w:hAnsi="Arial" w:cs="Arial"/>
          <w:sz w:val="24"/>
          <w:szCs w:val="24"/>
        </w:rPr>
        <w:t xml:space="preserve"> </w:t>
      </w:r>
      <w:r w:rsidR="00044640">
        <w:rPr>
          <w:rFonts w:ascii="Arial" w:hAnsi="Arial" w:cs="Arial"/>
          <w:sz w:val="24"/>
          <w:szCs w:val="24"/>
        </w:rPr>
        <w:t>Frühstück</w:t>
      </w:r>
      <w:r w:rsidRPr="00A17124">
        <w:rPr>
          <w:rFonts w:ascii="Arial" w:hAnsi="Arial" w:cs="Arial"/>
          <w:sz w:val="24"/>
          <w:szCs w:val="24"/>
        </w:rPr>
        <w:t xml:space="preserve"> mit. Hier einige Beispiele: </w:t>
      </w:r>
    </w:p>
    <w:p w:rsidR="002402A1" w:rsidP="002402A1" w:rsidRDefault="009A1387" w14:paraId="2C7620BA" w14:textId="77777777">
      <w:pPr>
        <w:pStyle w:val="Listenabsatz"/>
        <w:numPr>
          <w:ilvl w:val="1"/>
          <w:numId w:val="2"/>
        </w:numPr>
        <w:rPr>
          <w:rFonts w:ascii="Arial" w:hAnsi="Arial" w:cs="Arial"/>
          <w:sz w:val="24"/>
          <w:szCs w:val="24"/>
        </w:rPr>
      </w:pPr>
      <w:r w:rsidRPr="002402A1">
        <w:rPr>
          <w:rFonts w:ascii="Arial" w:hAnsi="Arial" w:cs="Arial"/>
          <w:sz w:val="24"/>
          <w:szCs w:val="24"/>
        </w:rPr>
        <w:t xml:space="preserve">Vollkornbrot mit Wurst/Käse </w:t>
      </w:r>
    </w:p>
    <w:p w:rsidR="002402A1" w:rsidP="002402A1" w:rsidRDefault="009A1387" w14:paraId="66CCC5D7" w14:textId="389CB4F2">
      <w:pPr>
        <w:pStyle w:val="Listenabsatz"/>
        <w:numPr>
          <w:ilvl w:val="1"/>
          <w:numId w:val="2"/>
        </w:numPr>
        <w:rPr>
          <w:rFonts w:ascii="Arial" w:hAnsi="Arial" w:cs="Arial"/>
          <w:sz w:val="24"/>
          <w:szCs w:val="24"/>
        </w:rPr>
      </w:pPr>
      <w:r w:rsidRPr="002402A1">
        <w:rPr>
          <w:rFonts w:ascii="Arial" w:hAnsi="Arial" w:cs="Arial"/>
          <w:sz w:val="24"/>
          <w:szCs w:val="24"/>
        </w:rPr>
        <w:t xml:space="preserve">Obst geschnitten oder kleine Beeren, Trauben </w:t>
      </w:r>
      <w:r w:rsidR="00044640">
        <w:rPr>
          <w:rFonts w:ascii="Arial" w:hAnsi="Arial" w:cs="Arial"/>
          <w:sz w:val="24"/>
          <w:szCs w:val="24"/>
        </w:rPr>
        <w:t>(ebenfalls halbiert)</w:t>
      </w:r>
    </w:p>
    <w:p w:rsidR="002402A1" w:rsidP="002402A1" w:rsidRDefault="009A1387" w14:paraId="1C491926" w14:textId="77777777">
      <w:pPr>
        <w:pStyle w:val="Listenabsatz"/>
        <w:numPr>
          <w:ilvl w:val="1"/>
          <w:numId w:val="2"/>
        </w:numPr>
        <w:rPr>
          <w:rFonts w:ascii="Arial" w:hAnsi="Arial" w:cs="Arial"/>
          <w:sz w:val="24"/>
          <w:szCs w:val="24"/>
        </w:rPr>
      </w:pPr>
      <w:r w:rsidRPr="002402A1">
        <w:rPr>
          <w:rFonts w:ascii="Arial" w:hAnsi="Arial" w:cs="Arial"/>
          <w:sz w:val="24"/>
          <w:szCs w:val="24"/>
        </w:rPr>
        <w:t xml:space="preserve">Gemüse geschnitten (Gurke, Karotte, Paprika …) </w:t>
      </w:r>
    </w:p>
    <w:p w:rsidR="002402A1" w:rsidP="002402A1" w:rsidRDefault="009A1387" w14:paraId="337AE592" w14:textId="4F388BCC">
      <w:pPr>
        <w:pStyle w:val="Listenabsatz"/>
        <w:numPr>
          <w:ilvl w:val="1"/>
          <w:numId w:val="2"/>
        </w:numPr>
        <w:rPr>
          <w:rFonts w:ascii="Arial" w:hAnsi="Arial" w:cs="Arial"/>
          <w:sz w:val="24"/>
          <w:szCs w:val="24"/>
        </w:rPr>
      </w:pPr>
      <w:r w:rsidRPr="002402A1">
        <w:rPr>
          <w:rFonts w:ascii="Arial" w:hAnsi="Arial" w:cs="Arial"/>
          <w:sz w:val="24"/>
          <w:szCs w:val="24"/>
        </w:rPr>
        <w:t xml:space="preserve">Joghurt </w:t>
      </w:r>
      <w:r w:rsidRPr="002402A1" w:rsidR="00D14815">
        <w:rPr>
          <w:rFonts w:ascii="Arial" w:hAnsi="Arial" w:cs="Arial"/>
          <w:sz w:val="24"/>
          <w:szCs w:val="24"/>
        </w:rPr>
        <w:t>Natur</w:t>
      </w:r>
      <w:r w:rsidRPr="002402A1">
        <w:rPr>
          <w:rFonts w:ascii="Arial" w:hAnsi="Arial" w:cs="Arial"/>
          <w:sz w:val="24"/>
          <w:szCs w:val="24"/>
        </w:rPr>
        <w:t xml:space="preserve"> mit Früchten oder Fruchtbrei </w:t>
      </w:r>
    </w:p>
    <w:p w:rsidR="002402A1" w:rsidP="002402A1" w:rsidRDefault="009A1387" w14:paraId="1D137E8E" w14:textId="77777777">
      <w:pPr>
        <w:pStyle w:val="Listenabsatz"/>
        <w:numPr>
          <w:ilvl w:val="1"/>
          <w:numId w:val="2"/>
        </w:numPr>
        <w:rPr>
          <w:rFonts w:ascii="Arial" w:hAnsi="Arial" w:cs="Arial"/>
          <w:sz w:val="24"/>
          <w:szCs w:val="24"/>
        </w:rPr>
      </w:pPr>
      <w:r w:rsidRPr="002402A1">
        <w:rPr>
          <w:rFonts w:ascii="Arial" w:hAnsi="Arial" w:cs="Arial"/>
          <w:sz w:val="24"/>
          <w:szCs w:val="24"/>
        </w:rPr>
        <w:t xml:space="preserve">Haferflocken mit Früchten, Grießbrei </w:t>
      </w:r>
    </w:p>
    <w:p w:rsidRPr="002402A1" w:rsidR="002402A1" w:rsidP="002402A1" w:rsidRDefault="009A1387" w14:paraId="65A9DF59" w14:textId="06BD7EB7">
      <w:pPr>
        <w:pStyle w:val="Listenabsatz"/>
        <w:numPr>
          <w:ilvl w:val="1"/>
          <w:numId w:val="2"/>
        </w:numPr>
        <w:rPr>
          <w:rFonts w:ascii="Arial" w:hAnsi="Arial" w:cs="Arial"/>
          <w:sz w:val="24"/>
          <w:szCs w:val="24"/>
        </w:rPr>
      </w:pPr>
      <w:r w:rsidRPr="002402A1">
        <w:rPr>
          <w:rFonts w:ascii="Arial" w:hAnsi="Arial" w:cs="Arial"/>
          <w:sz w:val="24"/>
          <w:szCs w:val="24"/>
        </w:rPr>
        <w:t>Hirsekringel, Müsli-Fruchtschnitten,</w:t>
      </w:r>
      <w:r w:rsidR="00A7213C">
        <w:rPr>
          <w:rFonts w:ascii="Arial" w:hAnsi="Arial" w:cs="Arial"/>
          <w:sz w:val="24"/>
          <w:szCs w:val="24"/>
        </w:rPr>
        <w:t xml:space="preserve"> Fruchtmus</w:t>
      </w:r>
      <w:r w:rsidRPr="002402A1">
        <w:rPr>
          <w:rFonts w:ascii="Arial" w:hAnsi="Arial" w:cs="Arial"/>
          <w:sz w:val="24"/>
          <w:szCs w:val="24"/>
        </w:rPr>
        <w:t xml:space="preserve">  </w:t>
      </w:r>
    </w:p>
    <w:p w:rsidR="002402A1" w:rsidP="00A17124" w:rsidRDefault="009A1387" w14:paraId="7BB35546" w14:textId="77777777">
      <w:pPr>
        <w:ind w:left="720"/>
        <w:rPr>
          <w:rFonts w:ascii="Arial" w:hAnsi="Arial" w:cs="Arial"/>
          <w:sz w:val="24"/>
          <w:szCs w:val="24"/>
        </w:rPr>
      </w:pPr>
      <w:r w:rsidRPr="002402A1">
        <w:rPr>
          <w:rFonts w:ascii="Arial" w:hAnsi="Arial" w:cs="Arial"/>
          <w:sz w:val="24"/>
          <w:szCs w:val="24"/>
          <w:u w:val="single"/>
        </w:rPr>
        <w:t>Darauf bitte verzichten:</w:t>
      </w:r>
      <w:r w:rsidRPr="00A17124">
        <w:rPr>
          <w:rFonts w:ascii="Arial" w:hAnsi="Arial" w:cs="Arial"/>
          <w:sz w:val="24"/>
          <w:szCs w:val="24"/>
        </w:rPr>
        <w:t xml:space="preserve"> </w:t>
      </w:r>
    </w:p>
    <w:p w:rsidR="00044640" w:rsidP="002402A1" w:rsidRDefault="009A1387" w14:paraId="356DA419" w14:textId="77777777">
      <w:pPr>
        <w:pStyle w:val="Listenabsatz"/>
        <w:numPr>
          <w:ilvl w:val="0"/>
          <w:numId w:val="3"/>
        </w:numPr>
        <w:rPr>
          <w:rFonts w:ascii="Arial" w:hAnsi="Arial" w:cs="Arial"/>
          <w:sz w:val="24"/>
          <w:szCs w:val="24"/>
        </w:rPr>
      </w:pPr>
      <w:r w:rsidRPr="002402A1">
        <w:rPr>
          <w:rFonts w:ascii="Arial" w:hAnsi="Arial" w:cs="Arial"/>
          <w:sz w:val="24"/>
          <w:szCs w:val="24"/>
        </w:rPr>
        <w:t xml:space="preserve">Süßigkeiten und Saft: Bitte geben Sie Ihrem Kind keine Süßigkeiten und keinen Saft mit! Wir möchten eine gesunde Ernährung vorleben. </w:t>
      </w:r>
    </w:p>
    <w:p w:rsidRPr="00044640" w:rsidR="002402A1" w:rsidP="00044640" w:rsidRDefault="009A1387" w14:paraId="18282D5E" w14:textId="3C418A60">
      <w:pPr>
        <w:ind w:left="720"/>
        <w:rPr>
          <w:rFonts w:ascii="Arial" w:hAnsi="Arial" w:cs="Arial"/>
          <w:sz w:val="24"/>
          <w:szCs w:val="24"/>
        </w:rPr>
      </w:pPr>
      <w:r w:rsidRPr="00044640">
        <w:rPr>
          <w:rFonts w:ascii="Arial" w:hAnsi="Arial" w:cs="Arial"/>
          <w:sz w:val="24"/>
          <w:szCs w:val="24"/>
        </w:rPr>
        <w:t>Die Kinder bekommen bei uns Wasser</w:t>
      </w:r>
      <w:r w:rsidR="00044640">
        <w:rPr>
          <w:rFonts w:ascii="Arial" w:hAnsi="Arial" w:cs="Arial"/>
          <w:sz w:val="24"/>
          <w:szCs w:val="24"/>
        </w:rPr>
        <w:t xml:space="preserve"> &amp; Milch</w:t>
      </w:r>
      <w:r w:rsidRPr="00044640">
        <w:rPr>
          <w:rFonts w:ascii="Arial" w:hAnsi="Arial" w:cs="Arial"/>
          <w:sz w:val="24"/>
          <w:szCs w:val="24"/>
        </w:rPr>
        <w:t xml:space="preserve"> und manchmal ungesüßten Tee zu trinken. </w:t>
      </w:r>
    </w:p>
    <w:p w:rsidRPr="002402A1" w:rsidR="0052678B" w:rsidP="73AA56AA" w:rsidRDefault="0052678B" w14:paraId="2CA763A2" w14:textId="178777C7">
      <w:pPr>
        <w:ind w:left="720"/>
        <w:rPr>
          <w:rFonts w:ascii="Arial" w:hAnsi="Arial" w:cs="Arial"/>
          <w:sz w:val="24"/>
          <w:szCs w:val="24"/>
        </w:rPr>
      </w:pPr>
      <w:r w:rsidRPr="73AA56AA" w:rsidR="009A1387">
        <w:rPr>
          <w:rFonts w:ascii="Arial" w:hAnsi="Arial" w:cs="Arial"/>
          <w:sz w:val="24"/>
          <w:szCs w:val="24"/>
        </w:rPr>
        <w:t xml:space="preserve">Bitte beschriften Sie </w:t>
      </w:r>
      <w:r w:rsidRPr="73AA56AA" w:rsidR="009A1387">
        <w:rPr>
          <w:rFonts w:ascii="Arial" w:hAnsi="Arial" w:cs="Arial"/>
          <w:sz w:val="24"/>
          <w:szCs w:val="24"/>
        </w:rPr>
        <w:t>Brotdose</w:t>
      </w:r>
      <w:r w:rsidRPr="73AA56AA" w:rsidR="004D30E9">
        <w:rPr>
          <w:rFonts w:ascii="Arial" w:hAnsi="Arial" w:cs="Arial"/>
          <w:sz w:val="24"/>
          <w:szCs w:val="24"/>
        </w:rPr>
        <w:t xml:space="preserve"> </w:t>
      </w:r>
      <w:r w:rsidRPr="73AA56AA" w:rsidR="009A1387">
        <w:rPr>
          <w:rFonts w:ascii="Arial" w:hAnsi="Arial" w:cs="Arial"/>
          <w:sz w:val="24"/>
          <w:szCs w:val="24"/>
        </w:rPr>
        <w:t xml:space="preserve"> etc.</w:t>
      </w:r>
      <w:r w:rsidRPr="73AA56AA" w:rsidR="009A1387">
        <w:rPr>
          <w:rFonts w:ascii="Arial" w:hAnsi="Arial" w:cs="Arial"/>
          <w:sz w:val="24"/>
          <w:szCs w:val="24"/>
        </w:rPr>
        <w:t xml:space="preserve"> gut mit dem Namen ihres Kindes, damit wir auch </w:t>
      </w:r>
      <w:r w:rsidRPr="73AA56AA" w:rsidR="00023A50">
        <w:rPr>
          <w:rFonts w:ascii="Arial" w:hAnsi="Arial" w:cs="Arial"/>
          <w:sz w:val="24"/>
          <w:szCs w:val="24"/>
        </w:rPr>
        <w:t>wissen,</w:t>
      </w:r>
      <w:r w:rsidRPr="73AA56AA" w:rsidR="009A1387">
        <w:rPr>
          <w:rFonts w:ascii="Arial" w:hAnsi="Arial" w:cs="Arial"/>
          <w:sz w:val="24"/>
          <w:szCs w:val="24"/>
        </w:rPr>
        <w:t xml:space="preserve"> für wen das Essen bestimmt ist.</w:t>
      </w:r>
    </w:p>
    <w:p w:rsidR="002402A1" w:rsidP="002402A1" w:rsidRDefault="009A1387" w14:paraId="7CB8DA8E" w14:textId="5AA573B8">
      <w:pPr>
        <w:ind w:left="720"/>
        <w:jc w:val="center"/>
        <w:rPr>
          <w:rFonts w:ascii="Arial" w:hAnsi="Arial" w:cs="Arial"/>
          <w:b/>
          <w:bCs/>
          <w:sz w:val="24"/>
          <w:szCs w:val="24"/>
          <w:u w:val="single"/>
        </w:rPr>
      </w:pPr>
      <w:r w:rsidRPr="002402A1">
        <w:rPr>
          <w:rFonts w:ascii="Arial" w:hAnsi="Arial" w:cs="Arial"/>
          <w:b/>
          <w:bCs/>
          <w:sz w:val="24"/>
          <w:szCs w:val="24"/>
          <w:u w:val="single"/>
        </w:rPr>
        <w:t>Mittagessen</w:t>
      </w:r>
    </w:p>
    <w:p w:rsidRPr="002402A1" w:rsidR="00852092" w:rsidP="002402A1" w:rsidRDefault="00852092" w14:paraId="7764A40F" w14:textId="77777777">
      <w:pPr>
        <w:ind w:left="720"/>
        <w:jc w:val="center"/>
        <w:rPr>
          <w:rFonts w:ascii="Arial" w:hAnsi="Arial" w:cs="Arial"/>
          <w:b/>
          <w:bCs/>
          <w:sz w:val="24"/>
          <w:szCs w:val="24"/>
          <w:u w:val="single"/>
        </w:rPr>
      </w:pPr>
    </w:p>
    <w:p w:rsidR="00852092" w:rsidP="002402A1" w:rsidRDefault="009A1387" w14:paraId="031366CD" w14:textId="028A814A">
      <w:pPr>
        <w:ind w:left="720"/>
        <w:rPr>
          <w:rFonts w:ascii="Arial" w:hAnsi="Arial" w:cs="Arial"/>
          <w:sz w:val="24"/>
          <w:szCs w:val="24"/>
        </w:rPr>
      </w:pPr>
      <w:r w:rsidRPr="002402A1">
        <w:rPr>
          <w:rFonts w:ascii="Arial" w:hAnsi="Arial" w:cs="Arial"/>
          <w:sz w:val="24"/>
          <w:szCs w:val="24"/>
        </w:rPr>
        <w:t>Das Mittagessen b</w:t>
      </w:r>
      <w:r w:rsidR="00CB37BB">
        <w:rPr>
          <w:rFonts w:ascii="Arial" w:hAnsi="Arial" w:cs="Arial"/>
          <w:sz w:val="24"/>
          <w:szCs w:val="24"/>
        </w:rPr>
        <w:t xml:space="preserve">eziehen wir von der Firma Apetito in Rheine. Aus den gelieferten Komponenten erstellen wir einen abwechslungsreichen Speiseplan. </w:t>
      </w:r>
      <w:r w:rsidR="00C87CC7">
        <w:rPr>
          <w:rFonts w:ascii="Arial" w:hAnsi="Arial" w:cs="Arial"/>
          <w:sz w:val="24"/>
          <w:szCs w:val="24"/>
        </w:rPr>
        <w:t>Wir b</w:t>
      </w:r>
      <w:r w:rsidR="00CB37BB">
        <w:rPr>
          <w:rFonts w:ascii="Arial" w:hAnsi="Arial" w:cs="Arial"/>
          <w:sz w:val="24"/>
          <w:szCs w:val="24"/>
        </w:rPr>
        <w:t xml:space="preserve">erücksichtigen hierbei das Alter der Kinder und </w:t>
      </w:r>
      <w:r w:rsidR="00CD2EE0">
        <w:rPr>
          <w:rFonts w:ascii="Arial" w:hAnsi="Arial" w:cs="Arial"/>
          <w:sz w:val="24"/>
          <w:szCs w:val="24"/>
        </w:rPr>
        <w:t xml:space="preserve">nehmen Rücksicht auf </w:t>
      </w:r>
      <w:r w:rsidR="00CA0BBD">
        <w:rPr>
          <w:rFonts w:ascii="Arial" w:hAnsi="Arial" w:cs="Arial"/>
          <w:sz w:val="24"/>
          <w:szCs w:val="24"/>
        </w:rPr>
        <w:t>religiöse Speisevorschriften.</w:t>
      </w:r>
      <w:r w:rsidR="00CB37BB">
        <w:rPr>
          <w:rFonts w:ascii="Arial" w:hAnsi="Arial" w:cs="Arial"/>
          <w:sz w:val="24"/>
          <w:szCs w:val="24"/>
        </w:rPr>
        <w:t xml:space="preserve"> </w:t>
      </w:r>
    </w:p>
    <w:p w:rsidRPr="00852092" w:rsidR="00852092" w:rsidP="00852092" w:rsidRDefault="00852092" w14:paraId="6BDDA87C" w14:textId="77777777">
      <w:pPr>
        <w:pStyle w:val="Listenabsatz"/>
        <w:ind w:left="1440"/>
        <w:rPr>
          <w:rFonts w:ascii="Arial" w:hAnsi="Arial" w:cs="Arial"/>
          <w:b/>
          <w:bCs/>
          <w:sz w:val="24"/>
          <w:szCs w:val="24"/>
        </w:rPr>
      </w:pPr>
    </w:p>
    <w:p w:rsidR="00CF2223" w:rsidP="00852092" w:rsidRDefault="00CF2223" w14:paraId="26B467A6" w14:textId="612541C5">
      <w:pPr>
        <w:ind w:left="720"/>
        <w:rPr>
          <w:rFonts w:ascii="Arial" w:hAnsi="Arial" w:cs="Arial"/>
          <w:sz w:val="24"/>
          <w:szCs w:val="24"/>
        </w:rPr>
      </w:pPr>
      <w:r w:rsidRPr="73AA56AA" w:rsidR="009A1387">
        <w:rPr>
          <w:rFonts w:ascii="Arial" w:hAnsi="Arial" w:cs="Arial"/>
          <w:b w:val="1"/>
          <w:bCs w:val="1"/>
          <w:sz w:val="24"/>
          <w:szCs w:val="24"/>
        </w:rPr>
        <w:t>Empfehlung für Ess</w:t>
      </w:r>
      <w:r w:rsidRPr="73AA56AA" w:rsidR="002626EF">
        <w:rPr>
          <w:rFonts w:ascii="Arial" w:hAnsi="Arial" w:cs="Arial"/>
          <w:b w:val="1"/>
          <w:bCs w:val="1"/>
          <w:sz w:val="24"/>
          <w:szCs w:val="24"/>
        </w:rPr>
        <w:t>ens</w:t>
      </w:r>
      <w:r w:rsidRPr="73AA56AA" w:rsidR="009A1387">
        <w:rPr>
          <w:rFonts w:ascii="Arial" w:hAnsi="Arial" w:cs="Arial"/>
          <w:b w:val="1"/>
          <w:bCs w:val="1"/>
          <w:sz w:val="24"/>
          <w:szCs w:val="24"/>
        </w:rPr>
        <w:t>anfänger:</w:t>
      </w:r>
      <w:r w:rsidRPr="73AA56AA" w:rsidR="009A1387">
        <w:rPr>
          <w:rFonts w:ascii="Arial" w:hAnsi="Arial" w:cs="Arial"/>
          <w:sz w:val="24"/>
          <w:szCs w:val="24"/>
        </w:rPr>
        <w:t xml:space="preserve"> Sollten Sie für Ihr Baby/Kleinkind zu Beginn andere Speisen vorsehen, füttern wir ihm gerne Ihr Mitgebrachtes bspw. Gläschen. Bei selbstgemachtem Babybrei bitte darauf achten, dass </w:t>
      </w:r>
      <w:r w:rsidRPr="73AA56AA" w:rsidR="00023A50">
        <w:rPr>
          <w:rFonts w:ascii="Arial" w:hAnsi="Arial" w:cs="Arial"/>
          <w:sz w:val="24"/>
          <w:szCs w:val="24"/>
        </w:rPr>
        <w:t>diese mehrere Stunden</w:t>
      </w:r>
      <w:r w:rsidRPr="73AA56AA" w:rsidR="009A1387">
        <w:rPr>
          <w:rFonts w:ascii="Arial" w:hAnsi="Arial" w:cs="Arial"/>
          <w:sz w:val="24"/>
          <w:szCs w:val="24"/>
        </w:rPr>
        <w:t xml:space="preserve"> im Kühlschrank stehen </w:t>
      </w:r>
      <w:r w:rsidRPr="73AA56AA" w:rsidR="009A1387">
        <w:rPr>
          <w:rFonts w:ascii="Arial" w:hAnsi="Arial" w:cs="Arial"/>
          <w:sz w:val="24"/>
          <w:szCs w:val="24"/>
        </w:rPr>
        <w:t>können</w:t>
      </w:r>
      <w:r w:rsidRPr="73AA56AA" w:rsidR="009A1387">
        <w:rPr>
          <w:rFonts w:ascii="Arial" w:hAnsi="Arial" w:cs="Arial"/>
          <w:sz w:val="24"/>
          <w:szCs w:val="24"/>
        </w:rPr>
        <w:t xml:space="preserve"> muss</w:t>
      </w:r>
      <w:r w:rsidRPr="73AA56AA" w:rsidR="22506CBC">
        <w:rPr>
          <w:rFonts w:ascii="Arial" w:hAnsi="Arial" w:cs="Arial"/>
          <w:sz w:val="24"/>
          <w:szCs w:val="24"/>
        </w:rPr>
        <w:t>.</w:t>
      </w:r>
    </w:p>
    <w:p w:rsidRPr="0004266B" w:rsidR="0004266B" w:rsidP="0004266B" w:rsidRDefault="009A1387" w14:paraId="408474F7" w14:textId="3487FEB9">
      <w:pPr>
        <w:ind w:left="720"/>
        <w:jc w:val="center"/>
        <w:rPr>
          <w:rFonts w:ascii="Arial" w:hAnsi="Arial" w:cs="Arial"/>
          <w:b/>
          <w:bCs/>
          <w:sz w:val="24"/>
          <w:szCs w:val="24"/>
          <w:u w:val="single"/>
        </w:rPr>
      </w:pPr>
      <w:r w:rsidRPr="0004266B">
        <w:rPr>
          <w:rFonts w:ascii="Arial" w:hAnsi="Arial" w:cs="Arial"/>
          <w:b/>
          <w:bCs/>
          <w:sz w:val="24"/>
          <w:szCs w:val="24"/>
          <w:u w:val="single"/>
        </w:rPr>
        <w:t>Bitte innerhalb der Eingewöhnungszeit mitbringen:</w:t>
      </w:r>
    </w:p>
    <w:p w:rsidR="0004266B" w:rsidP="00852092" w:rsidRDefault="009A1387" w14:paraId="2540DAAA" w14:textId="77777777">
      <w:pPr>
        <w:ind w:left="720"/>
        <w:rPr>
          <w:rFonts w:ascii="Arial" w:hAnsi="Arial" w:cs="Arial"/>
          <w:sz w:val="24"/>
          <w:szCs w:val="24"/>
        </w:rPr>
      </w:pPr>
      <w:r w:rsidRPr="00852092">
        <w:rPr>
          <w:rFonts w:ascii="Arial" w:hAnsi="Arial" w:cs="Arial"/>
          <w:sz w:val="24"/>
          <w:szCs w:val="24"/>
        </w:rPr>
        <w:t xml:space="preserve">Generell </w:t>
      </w:r>
    </w:p>
    <w:p w:rsidR="0004266B" w:rsidP="0004266B" w:rsidRDefault="009A1387" w14:paraId="0C4D8C96" w14:textId="34D13EF5">
      <w:pPr>
        <w:pStyle w:val="Listenabsatz"/>
        <w:numPr>
          <w:ilvl w:val="0"/>
          <w:numId w:val="4"/>
        </w:numPr>
        <w:rPr>
          <w:rFonts w:ascii="Arial" w:hAnsi="Arial" w:cs="Arial"/>
          <w:sz w:val="24"/>
          <w:szCs w:val="24"/>
        </w:rPr>
      </w:pPr>
      <w:r w:rsidRPr="0004266B">
        <w:rPr>
          <w:rFonts w:ascii="Arial" w:hAnsi="Arial" w:cs="Arial"/>
          <w:sz w:val="24"/>
          <w:szCs w:val="24"/>
        </w:rPr>
        <w:t xml:space="preserve">1 </w:t>
      </w:r>
      <w:r w:rsidR="00E26EE0">
        <w:rPr>
          <w:rFonts w:ascii="Arial" w:hAnsi="Arial" w:cs="Arial"/>
          <w:sz w:val="24"/>
          <w:szCs w:val="24"/>
        </w:rPr>
        <w:t>geeignete T</w:t>
      </w:r>
      <w:r w:rsidR="00B64C8B">
        <w:rPr>
          <w:rFonts w:ascii="Arial" w:hAnsi="Arial" w:cs="Arial"/>
          <w:sz w:val="24"/>
          <w:szCs w:val="24"/>
        </w:rPr>
        <w:t>rinkflasche mit Wasser (falls Ihr Kind noch nicht aus einem Glas trinkt)</w:t>
      </w:r>
      <w:r w:rsidRPr="0004266B">
        <w:rPr>
          <w:rFonts w:ascii="Arial" w:hAnsi="Arial" w:cs="Arial"/>
          <w:sz w:val="24"/>
          <w:szCs w:val="24"/>
        </w:rPr>
        <w:t xml:space="preserve"> </w:t>
      </w:r>
    </w:p>
    <w:p w:rsidR="00CF2223" w:rsidP="00CF2223" w:rsidRDefault="00CF2223" w14:paraId="235247B9" w14:textId="77777777">
      <w:pPr>
        <w:pStyle w:val="Listenabsatz"/>
        <w:ind w:left="1440"/>
        <w:rPr>
          <w:rFonts w:ascii="Arial" w:hAnsi="Arial" w:cs="Arial"/>
          <w:sz w:val="24"/>
          <w:szCs w:val="24"/>
        </w:rPr>
      </w:pPr>
    </w:p>
    <w:p w:rsidR="0004266B" w:rsidP="0004266B" w:rsidRDefault="009A1387" w14:paraId="2683C526" w14:textId="77777777">
      <w:pPr>
        <w:ind w:left="720"/>
        <w:rPr>
          <w:rFonts w:ascii="Arial" w:hAnsi="Arial" w:cs="Arial"/>
          <w:sz w:val="24"/>
          <w:szCs w:val="24"/>
        </w:rPr>
      </w:pPr>
      <w:r w:rsidRPr="0004266B">
        <w:rPr>
          <w:rFonts w:ascii="Arial" w:hAnsi="Arial" w:cs="Arial"/>
          <w:sz w:val="24"/>
          <w:szCs w:val="24"/>
        </w:rPr>
        <w:t xml:space="preserve">Für den Wickeltisch (eine Schublade gehört Ihrem Kind) </w:t>
      </w:r>
    </w:p>
    <w:p w:rsidR="0004266B" w:rsidP="0004266B" w:rsidRDefault="009A1387" w14:paraId="726E7823" w14:textId="77777777">
      <w:pPr>
        <w:pStyle w:val="Listenabsatz"/>
        <w:numPr>
          <w:ilvl w:val="0"/>
          <w:numId w:val="4"/>
        </w:numPr>
        <w:rPr>
          <w:rFonts w:ascii="Arial" w:hAnsi="Arial" w:cs="Arial"/>
          <w:sz w:val="24"/>
          <w:szCs w:val="24"/>
        </w:rPr>
      </w:pPr>
      <w:r w:rsidRPr="0004266B">
        <w:rPr>
          <w:rFonts w:ascii="Arial" w:hAnsi="Arial" w:cs="Arial"/>
          <w:sz w:val="24"/>
          <w:szCs w:val="24"/>
        </w:rPr>
        <w:t>2 Paar Wechselsachen (Body, Strumpfhose, T-Shirt/Pullover, Hose)</w:t>
      </w:r>
    </w:p>
    <w:p w:rsidR="0004266B" w:rsidP="0004266B" w:rsidRDefault="009A1387" w14:paraId="3DBD6C08" w14:textId="23432656">
      <w:pPr>
        <w:pStyle w:val="Listenabsatz"/>
        <w:numPr>
          <w:ilvl w:val="0"/>
          <w:numId w:val="4"/>
        </w:numPr>
        <w:rPr>
          <w:rFonts w:ascii="Arial" w:hAnsi="Arial" w:cs="Arial"/>
          <w:sz w:val="24"/>
          <w:szCs w:val="24"/>
        </w:rPr>
      </w:pPr>
      <w:r w:rsidRPr="0004266B">
        <w:rPr>
          <w:rFonts w:ascii="Arial" w:hAnsi="Arial" w:cs="Arial"/>
          <w:sz w:val="24"/>
          <w:szCs w:val="24"/>
        </w:rPr>
        <w:t>Beruhigungssauger</w:t>
      </w:r>
      <w:r w:rsidR="007079DA">
        <w:rPr>
          <w:rFonts w:ascii="Arial" w:hAnsi="Arial" w:cs="Arial"/>
          <w:sz w:val="24"/>
          <w:szCs w:val="24"/>
        </w:rPr>
        <w:t xml:space="preserve"> oder Kuscheltier</w:t>
      </w:r>
      <w:r w:rsidRPr="0004266B">
        <w:rPr>
          <w:rFonts w:ascii="Arial" w:hAnsi="Arial" w:cs="Arial"/>
          <w:sz w:val="24"/>
          <w:szCs w:val="24"/>
        </w:rPr>
        <w:t xml:space="preserve"> bei Bedarf </w:t>
      </w:r>
    </w:p>
    <w:p w:rsidR="0004266B" w:rsidP="0004266B" w:rsidRDefault="009A1387" w14:paraId="15038179" w14:textId="77777777">
      <w:pPr>
        <w:pStyle w:val="Listenabsatz"/>
        <w:numPr>
          <w:ilvl w:val="0"/>
          <w:numId w:val="4"/>
        </w:numPr>
        <w:rPr>
          <w:rFonts w:ascii="Arial" w:hAnsi="Arial" w:cs="Arial"/>
          <w:sz w:val="24"/>
          <w:szCs w:val="24"/>
        </w:rPr>
      </w:pPr>
      <w:r w:rsidRPr="0004266B">
        <w:rPr>
          <w:rFonts w:ascii="Arial" w:hAnsi="Arial" w:cs="Arial"/>
          <w:sz w:val="24"/>
          <w:szCs w:val="24"/>
        </w:rPr>
        <w:t xml:space="preserve">Windeln </w:t>
      </w:r>
    </w:p>
    <w:p w:rsidR="0004266B" w:rsidP="0004266B" w:rsidRDefault="009A1387" w14:paraId="6303BD7C" w14:textId="77777777">
      <w:pPr>
        <w:pStyle w:val="Listenabsatz"/>
        <w:numPr>
          <w:ilvl w:val="0"/>
          <w:numId w:val="4"/>
        </w:numPr>
        <w:rPr>
          <w:rFonts w:ascii="Arial" w:hAnsi="Arial" w:cs="Arial"/>
          <w:sz w:val="24"/>
          <w:szCs w:val="24"/>
        </w:rPr>
      </w:pPr>
      <w:r w:rsidRPr="0004266B">
        <w:rPr>
          <w:rFonts w:ascii="Arial" w:hAnsi="Arial" w:cs="Arial"/>
          <w:sz w:val="24"/>
          <w:szCs w:val="24"/>
        </w:rPr>
        <w:t>Feuchttücher</w:t>
      </w:r>
    </w:p>
    <w:p w:rsidR="0004266B" w:rsidP="0004266B" w:rsidRDefault="009A1387" w14:paraId="274E8422" w14:textId="715F7AC5">
      <w:pPr>
        <w:pStyle w:val="Listenabsatz"/>
        <w:numPr>
          <w:ilvl w:val="0"/>
          <w:numId w:val="4"/>
        </w:numPr>
        <w:rPr>
          <w:rFonts w:ascii="Arial" w:hAnsi="Arial" w:cs="Arial"/>
          <w:sz w:val="24"/>
          <w:szCs w:val="24"/>
        </w:rPr>
      </w:pPr>
      <w:r w:rsidRPr="0004266B">
        <w:rPr>
          <w:rFonts w:ascii="Arial" w:hAnsi="Arial" w:cs="Arial"/>
          <w:sz w:val="24"/>
          <w:szCs w:val="24"/>
        </w:rPr>
        <w:t>Pflegecreme</w:t>
      </w:r>
      <w:r w:rsidR="00B64C8B">
        <w:rPr>
          <w:rFonts w:ascii="Arial" w:hAnsi="Arial" w:cs="Arial"/>
          <w:sz w:val="24"/>
          <w:szCs w:val="24"/>
        </w:rPr>
        <w:t xml:space="preserve"> / Wundschutzcreme</w:t>
      </w:r>
    </w:p>
    <w:p w:rsidR="00CF2223" w:rsidP="00CF2223" w:rsidRDefault="00CF2223" w14:paraId="6D027950" w14:textId="77777777">
      <w:pPr>
        <w:pStyle w:val="Listenabsatz"/>
        <w:ind w:left="1440"/>
        <w:rPr>
          <w:rFonts w:ascii="Arial" w:hAnsi="Arial" w:cs="Arial"/>
          <w:sz w:val="24"/>
          <w:szCs w:val="24"/>
        </w:rPr>
      </w:pPr>
    </w:p>
    <w:p w:rsidR="0004266B" w:rsidP="0004266B" w:rsidRDefault="009A1387" w14:paraId="6580F055" w14:textId="77777777">
      <w:pPr>
        <w:ind w:left="720"/>
        <w:rPr>
          <w:rFonts w:ascii="Arial" w:hAnsi="Arial" w:cs="Arial"/>
          <w:sz w:val="24"/>
          <w:szCs w:val="24"/>
        </w:rPr>
      </w:pPr>
      <w:r w:rsidRPr="0004266B">
        <w:rPr>
          <w:rFonts w:ascii="Arial" w:hAnsi="Arial" w:cs="Arial"/>
          <w:sz w:val="24"/>
          <w:szCs w:val="24"/>
        </w:rPr>
        <w:t>Für die Garderobe</w:t>
      </w:r>
    </w:p>
    <w:p w:rsidR="0004266B" w:rsidP="0004266B" w:rsidRDefault="009A1387" w14:paraId="2B4715D5" w14:textId="7552E748">
      <w:pPr>
        <w:pStyle w:val="Listenabsatz"/>
        <w:numPr>
          <w:ilvl w:val="0"/>
          <w:numId w:val="5"/>
        </w:numPr>
        <w:rPr>
          <w:rFonts w:ascii="Arial" w:hAnsi="Arial" w:cs="Arial"/>
          <w:sz w:val="24"/>
          <w:szCs w:val="24"/>
        </w:rPr>
      </w:pPr>
      <w:r w:rsidRPr="0004266B">
        <w:rPr>
          <w:rFonts w:ascii="Arial" w:hAnsi="Arial" w:cs="Arial"/>
          <w:sz w:val="24"/>
          <w:szCs w:val="24"/>
        </w:rPr>
        <w:t>Hausschuhe</w:t>
      </w:r>
      <w:r w:rsidR="00523BA0">
        <w:rPr>
          <w:rFonts w:ascii="Arial" w:hAnsi="Arial" w:cs="Arial"/>
          <w:sz w:val="24"/>
          <w:szCs w:val="24"/>
        </w:rPr>
        <w:t xml:space="preserve"> oder </w:t>
      </w:r>
      <w:proofErr w:type="spellStart"/>
      <w:r w:rsidR="00523BA0">
        <w:rPr>
          <w:rFonts w:ascii="Arial" w:hAnsi="Arial" w:cs="Arial"/>
          <w:sz w:val="24"/>
          <w:szCs w:val="24"/>
        </w:rPr>
        <w:t>Stoppersocken</w:t>
      </w:r>
      <w:proofErr w:type="spellEnd"/>
      <w:r w:rsidRPr="0004266B">
        <w:rPr>
          <w:rFonts w:ascii="Arial" w:hAnsi="Arial" w:cs="Arial"/>
          <w:sz w:val="24"/>
          <w:szCs w:val="24"/>
        </w:rPr>
        <w:t xml:space="preserve"> / Straßenschuhe (die das Kind morgens anhat) </w:t>
      </w:r>
    </w:p>
    <w:p w:rsidR="0004266B" w:rsidP="0004266B" w:rsidRDefault="009A1387" w14:paraId="38FD14A9" w14:textId="03AFF063">
      <w:pPr>
        <w:pStyle w:val="Listenabsatz"/>
        <w:numPr>
          <w:ilvl w:val="0"/>
          <w:numId w:val="5"/>
        </w:numPr>
        <w:rPr>
          <w:rFonts w:ascii="Arial" w:hAnsi="Arial" w:cs="Arial"/>
          <w:sz w:val="24"/>
          <w:szCs w:val="24"/>
        </w:rPr>
      </w:pPr>
      <w:r w:rsidRPr="0004266B">
        <w:rPr>
          <w:rFonts w:ascii="Arial" w:hAnsi="Arial" w:cs="Arial"/>
          <w:sz w:val="24"/>
          <w:szCs w:val="24"/>
        </w:rPr>
        <w:t>Matsch- und Buddelsachen für</w:t>
      </w:r>
      <w:r w:rsidR="007055BD">
        <w:rPr>
          <w:rFonts w:ascii="Arial" w:hAnsi="Arial" w:cs="Arial"/>
          <w:sz w:val="24"/>
          <w:szCs w:val="24"/>
        </w:rPr>
        <w:t xml:space="preserve"> </w:t>
      </w:r>
      <w:r w:rsidRPr="0004266B">
        <w:rPr>
          <w:rFonts w:ascii="Arial" w:hAnsi="Arial" w:cs="Arial"/>
          <w:sz w:val="24"/>
          <w:szCs w:val="24"/>
        </w:rPr>
        <w:t>den Spielplatz</w:t>
      </w:r>
    </w:p>
    <w:p w:rsidRPr="007055BD" w:rsidR="0004266B" w:rsidP="007055BD" w:rsidRDefault="009A1387" w14:paraId="7381C561" w14:textId="559186D5">
      <w:pPr>
        <w:pStyle w:val="Listenabsatz"/>
        <w:numPr>
          <w:ilvl w:val="0"/>
          <w:numId w:val="5"/>
        </w:numPr>
        <w:rPr>
          <w:rFonts w:ascii="Arial" w:hAnsi="Arial" w:cs="Arial"/>
          <w:sz w:val="24"/>
          <w:szCs w:val="24"/>
        </w:rPr>
      </w:pPr>
      <w:r w:rsidRPr="0004266B">
        <w:rPr>
          <w:rFonts w:ascii="Arial" w:hAnsi="Arial" w:cs="Arial"/>
          <w:sz w:val="24"/>
          <w:szCs w:val="24"/>
        </w:rPr>
        <w:t xml:space="preserve">Ggf. Gummistiefel </w:t>
      </w:r>
    </w:p>
    <w:p w:rsidR="00CF2223" w:rsidP="00CF2223" w:rsidRDefault="00CF2223" w14:paraId="55A95E5E" w14:textId="77777777">
      <w:pPr>
        <w:pStyle w:val="Listenabsatz"/>
        <w:ind w:left="1440"/>
        <w:rPr>
          <w:rFonts w:ascii="Arial" w:hAnsi="Arial" w:cs="Arial"/>
          <w:sz w:val="24"/>
          <w:szCs w:val="24"/>
        </w:rPr>
      </w:pPr>
    </w:p>
    <w:p w:rsidR="0004266B" w:rsidP="0004266B" w:rsidRDefault="009A1387" w14:paraId="17270DF7" w14:textId="77777777">
      <w:pPr>
        <w:ind w:left="720"/>
        <w:rPr>
          <w:rFonts w:ascii="Arial" w:hAnsi="Arial" w:cs="Arial"/>
          <w:sz w:val="24"/>
          <w:szCs w:val="24"/>
        </w:rPr>
      </w:pPr>
      <w:r w:rsidRPr="0004266B">
        <w:rPr>
          <w:rFonts w:ascii="Arial" w:hAnsi="Arial" w:cs="Arial"/>
          <w:sz w:val="24"/>
          <w:szCs w:val="24"/>
        </w:rPr>
        <w:t>Für den Schlafraum</w:t>
      </w:r>
    </w:p>
    <w:p w:rsidR="0004266B" w:rsidP="005E7440" w:rsidRDefault="009A1387" w14:paraId="7DF8CF44" w14:textId="51A0A673">
      <w:pPr>
        <w:pStyle w:val="Listenabsatz"/>
        <w:numPr>
          <w:ilvl w:val="0"/>
          <w:numId w:val="6"/>
        </w:numPr>
        <w:rPr>
          <w:rFonts w:ascii="Arial" w:hAnsi="Arial" w:cs="Arial"/>
          <w:sz w:val="24"/>
          <w:szCs w:val="24"/>
        </w:rPr>
      </w:pPr>
      <w:r w:rsidRPr="0004266B">
        <w:rPr>
          <w:rFonts w:ascii="Arial" w:hAnsi="Arial" w:cs="Arial"/>
          <w:sz w:val="24"/>
          <w:szCs w:val="24"/>
        </w:rPr>
        <w:t>Schlafsack (an die Witterung angepasst)</w:t>
      </w:r>
    </w:p>
    <w:p w:rsidRPr="005E7440" w:rsidR="005E7440" w:rsidP="005E7440" w:rsidRDefault="005E7440" w14:paraId="7A0B3D1B" w14:textId="3D2EF9FE">
      <w:pPr>
        <w:pStyle w:val="Listenabsatz"/>
        <w:numPr>
          <w:ilvl w:val="0"/>
          <w:numId w:val="6"/>
        </w:numPr>
        <w:rPr>
          <w:rFonts w:ascii="Arial" w:hAnsi="Arial" w:cs="Arial"/>
          <w:sz w:val="24"/>
          <w:szCs w:val="24"/>
        </w:rPr>
      </w:pPr>
      <w:r>
        <w:rPr>
          <w:rFonts w:ascii="Arial" w:hAnsi="Arial" w:cs="Arial"/>
          <w:sz w:val="24"/>
          <w:szCs w:val="24"/>
        </w:rPr>
        <w:t>Evtl. Beruhigungssauger</w:t>
      </w:r>
    </w:p>
    <w:p w:rsidR="0004266B" w:rsidP="0004266B" w:rsidRDefault="009A1387" w14:paraId="27CC5C1D" w14:textId="583B53A5">
      <w:pPr>
        <w:pStyle w:val="Listenabsatz"/>
        <w:numPr>
          <w:ilvl w:val="0"/>
          <w:numId w:val="6"/>
        </w:numPr>
        <w:rPr>
          <w:rFonts w:ascii="Arial" w:hAnsi="Arial" w:cs="Arial"/>
          <w:sz w:val="24"/>
          <w:szCs w:val="24"/>
        </w:rPr>
      </w:pPr>
      <w:r w:rsidRPr="0004266B">
        <w:rPr>
          <w:rFonts w:ascii="Arial" w:hAnsi="Arial" w:cs="Arial"/>
          <w:sz w:val="24"/>
          <w:szCs w:val="24"/>
        </w:rPr>
        <w:t>Evtl. Kuscheltier</w:t>
      </w:r>
      <w:r w:rsidR="007055BD">
        <w:rPr>
          <w:rFonts w:ascii="Arial" w:hAnsi="Arial" w:cs="Arial"/>
          <w:sz w:val="24"/>
          <w:szCs w:val="24"/>
        </w:rPr>
        <w:t>, Schmusetuch, o.ä.</w:t>
      </w:r>
    </w:p>
    <w:p w:rsidRPr="0004266B" w:rsidR="0004266B" w:rsidP="0004266B" w:rsidRDefault="0004266B" w14:paraId="30CAF628" w14:textId="77777777">
      <w:pPr>
        <w:ind w:left="720"/>
        <w:rPr>
          <w:rFonts w:ascii="Arial" w:hAnsi="Arial" w:cs="Arial"/>
          <w:b/>
          <w:bCs/>
          <w:sz w:val="24"/>
          <w:szCs w:val="24"/>
          <w:u w:val="single"/>
        </w:rPr>
      </w:pPr>
    </w:p>
    <w:p w:rsidR="0004266B" w:rsidP="0004266B" w:rsidRDefault="009A1387" w14:paraId="6EB1C409" w14:textId="77777777">
      <w:pPr>
        <w:ind w:left="720"/>
        <w:rPr>
          <w:rFonts w:ascii="Arial" w:hAnsi="Arial" w:cs="Arial"/>
          <w:sz w:val="24"/>
          <w:szCs w:val="24"/>
        </w:rPr>
      </w:pPr>
      <w:r w:rsidRPr="0004266B">
        <w:rPr>
          <w:rFonts w:ascii="Arial" w:hAnsi="Arial" w:cs="Arial"/>
          <w:b/>
          <w:bCs/>
          <w:sz w:val="24"/>
          <w:szCs w:val="24"/>
          <w:u w:val="single"/>
        </w:rPr>
        <w:t>Beschriftung</w:t>
      </w:r>
      <w:r w:rsidRPr="0004266B">
        <w:rPr>
          <w:rFonts w:ascii="Arial" w:hAnsi="Arial" w:cs="Arial"/>
          <w:sz w:val="24"/>
          <w:szCs w:val="24"/>
        </w:rPr>
        <w:t xml:space="preserve"> </w:t>
      </w:r>
    </w:p>
    <w:p w:rsidR="006A5EC6" w:rsidP="0004266B" w:rsidRDefault="006A5EC6" w14:paraId="5A97D04C" w14:textId="77777777">
      <w:pPr>
        <w:ind w:left="720"/>
        <w:rPr>
          <w:rFonts w:ascii="Arial" w:hAnsi="Arial" w:cs="Arial"/>
          <w:sz w:val="24"/>
          <w:szCs w:val="24"/>
        </w:rPr>
      </w:pPr>
    </w:p>
    <w:p w:rsidR="005E7440" w:rsidP="0004266B" w:rsidRDefault="009A1387" w14:paraId="07D2266E" w14:textId="77777777">
      <w:pPr>
        <w:ind w:left="720"/>
        <w:rPr>
          <w:rFonts w:ascii="Arial" w:hAnsi="Arial" w:cs="Arial"/>
          <w:sz w:val="24"/>
          <w:szCs w:val="24"/>
        </w:rPr>
      </w:pPr>
      <w:r w:rsidRPr="0004266B">
        <w:rPr>
          <w:rFonts w:ascii="Arial" w:hAnsi="Arial" w:cs="Arial"/>
          <w:sz w:val="24"/>
          <w:szCs w:val="24"/>
        </w:rPr>
        <w:t xml:space="preserve">Bitte alles gut und eindeutig mit dem Namen des Kindes beschriften! </w:t>
      </w:r>
    </w:p>
    <w:p w:rsidR="008A19D0" w:rsidP="0004266B" w:rsidRDefault="008A19D0" w14:paraId="7FC1BA4B" w14:textId="77777777">
      <w:pPr>
        <w:ind w:left="720"/>
        <w:rPr>
          <w:rFonts w:ascii="Arial" w:hAnsi="Arial" w:cs="Arial"/>
          <w:b/>
          <w:bCs/>
          <w:sz w:val="24"/>
          <w:szCs w:val="24"/>
          <w:u w:val="single"/>
        </w:rPr>
      </w:pPr>
    </w:p>
    <w:p w:rsidR="006A5EC6" w:rsidP="0004266B" w:rsidRDefault="009A1387" w14:paraId="759C39D4" w14:textId="39A1658E">
      <w:pPr>
        <w:ind w:left="720"/>
        <w:rPr>
          <w:rFonts w:ascii="Arial" w:hAnsi="Arial" w:cs="Arial"/>
          <w:sz w:val="24"/>
          <w:szCs w:val="24"/>
        </w:rPr>
      </w:pPr>
      <w:r w:rsidRPr="006A5EC6">
        <w:rPr>
          <w:rFonts w:ascii="Arial" w:hAnsi="Arial" w:cs="Arial"/>
          <w:b/>
          <w:bCs/>
          <w:sz w:val="24"/>
          <w:szCs w:val="24"/>
          <w:u w:val="single"/>
        </w:rPr>
        <w:t>Darauf bitte verzichten</w:t>
      </w:r>
      <w:r w:rsidRPr="0004266B">
        <w:rPr>
          <w:rFonts w:ascii="Arial" w:hAnsi="Arial" w:cs="Arial"/>
          <w:sz w:val="24"/>
          <w:szCs w:val="24"/>
        </w:rPr>
        <w:t xml:space="preserve"> </w:t>
      </w:r>
    </w:p>
    <w:p w:rsidR="006A5EC6" w:rsidP="0004266B" w:rsidRDefault="008A19D0" w14:paraId="59CB4CA1" w14:textId="27359E71">
      <w:pPr>
        <w:ind w:left="720"/>
        <w:rPr>
          <w:rFonts w:ascii="Arial" w:hAnsi="Arial" w:cs="Arial"/>
          <w:sz w:val="24"/>
          <w:szCs w:val="24"/>
        </w:rPr>
      </w:pPr>
      <w:r w:rsidRPr="0004266B">
        <w:rPr>
          <w:rFonts w:ascii="Arial" w:hAnsi="Arial" w:cs="Arial"/>
          <w:sz w:val="24"/>
          <w:szCs w:val="24"/>
        </w:rPr>
        <w:t>Verschluck bare</w:t>
      </w:r>
      <w:r w:rsidRPr="0004266B" w:rsidR="009A1387">
        <w:rPr>
          <w:rFonts w:ascii="Arial" w:hAnsi="Arial" w:cs="Arial"/>
          <w:sz w:val="24"/>
          <w:szCs w:val="24"/>
        </w:rPr>
        <w:t xml:space="preserve"> Gegenstände: Bitte achten Sie darauf, dass Ihr Kind keine kleinteiligen Sachen bei sich hat wie beispielsweise Haarspangen, Haargummis oder kleines Spielzeug. </w:t>
      </w:r>
    </w:p>
    <w:p w:rsidR="006A5EC6" w:rsidP="0004266B" w:rsidRDefault="006A5EC6" w14:paraId="2445B96C" w14:textId="77777777">
      <w:pPr>
        <w:ind w:left="720"/>
        <w:rPr>
          <w:rFonts w:ascii="Arial" w:hAnsi="Arial" w:cs="Arial"/>
          <w:sz w:val="24"/>
          <w:szCs w:val="24"/>
        </w:rPr>
      </w:pPr>
    </w:p>
    <w:p w:rsidR="005E7440" w:rsidP="0004266B" w:rsidRDefault="005E7440" w14:paraId="012D3D23" w14:textId="77777777" w14:noSpellErr="1">
      <w:pPr>
        <w:ind w:left="720"/>
        <w:rPr>
          <w:rFonts w:ascii="Arial" w:hAnsi="Arial" w:cs="Arial"/>
          <w:sz w:val="24"/>
          <w:szCs w:val="24"/>
        </w:rPr>
      </w:pPr>
    </w:p>
    <w:p w:rsidR="73AA56AA" w:rsidP="73AA56AA" w:rsidRDefault="73AA56AA" w14:paraId="64130E04" w14:textId="018A15E4">
      <w:pPr>
        <w:ind w:left="720"/>
        <w:rPr>
          <w:rFonts w:ascii="Arial" w:hAnsi="Arial" w:cs="Arial"/>
          <w:sz w:val="24"/>
          <w:szCs w:val="24"/>
        </w:rPr>
      </w:pPr>
    </w:p>
    <w:p w:rsidR="73AA56AA" w:rsidP="73AA56AA" w:rsidRDefault="73AA56AA" w14:paraId="6952B8B6" w14:textId="764D603D">
      <w:pPr>
        <w:ind w:left="720"/>
        <w:rPr>
          <w:rFonts w:ascii="Arial" w:hAnsi="Arial" w:cs="Arial"/>
          <w:sz w:val="24"/>
          <w:szCs w:val="24"/>
        </w:rPr>
      </w:pPr>
    </w:p>
    <w:p w:rsidR="73AA56AA" w:rsidP="73AA56AA" w:rsidRDefault="73AA56AA" w14:paraId="358325AF" w14:textId="7D5319ED">
      <w:pPr>
        <w:ind w:left="720"/>
        <w:rPr>
          <w:rFonts w:ascii="Arial" w:hAnsi="Arial" w:cs="Arial"/>
          <w:sz w:val="24"/>
          <w:szCs w:val="24"/>
        </w:rPr>
      </w:pPr>
    </w:p>
    <w:p w:rsidR="73AA56AA" w:rsidP="73AA56AA" w:rsidRDefault="73AA56AA" w14:paraId="00869475" w14:textId="1DF72E7A">
      <w:pPr>
        <w:ind w:left="720"/>
        <w:rPr>
          <w:rFonts w:ascii="Arial" w:hAnsi="Arial" w:cs="Arial"/>
          <w:sz w:val="24"/>
          <w:szCs w:val="24"/>
        </w:rPr>
      </w:pPr>
    </w:p>
    <w:p w:rsidR="007210BD" w:rsidP="007210BD" w:rsidRDefault="009A1387" w14:paraId="504D7785" w14:textId="46EF03AE">
      <w:pPr>
        <w:ind w:left="720"/>
        <w:jc w:val="center"/>
        <w:rPr>
          <w:rFonts w:ascii="Arial" w:hAnsi="Arial" w:cs="Arial"/>
          <w:b/>
          <w:bCs/>
          <w:sz w:val="24"/>
          <w:szCs w:val="24"/>
          <w:u w:val="single"/>
        </w:rPr>
      </w:pPr>
      <w:r w:rsidRPr="007210BD">
        <w:rPr>
          <w:rFonts w:ascii="Arial" w:hAnsi="Arial" w:cs="Arial"/>
          <w:b/>
          <w:bCs/>
          <w:sz w:val="24"/>
          <w:szCs w:val="24"/>
          <w:u w:val="single"/>
        </w:rPr>
        <w:t>Verhalten bei Krankheiten</w:t>
      </w:r>
    </w:p>
    <w:p w:rsidR="00097A4D" w:rsidP="0004266B" w:rsidRDefault="00097A4D" w14:paraId="4286FCAF" w14:textId="77777777">
      <w:pPr>
        <w:ind w:left="720"/>
        <w:rPr>
          <w:rFonts w:ascii="Arial" w:hAnsi="Arial" w:cs="Arial"/>
          <w:b/>
          <w:bCs/>
          <w:sz w:val="24"/>
          <w:szCs w:val="24"/>
          <w:u w:val="single"/>
        </w:rPr>
      </w:pPr>
    </w:p>
    <w:p w:rsidR="007210BD" w:rsidP="00097A4D" w:rsidRDefault="009A1387" w14:paraId="1B20DDF1" w14:textId="42409453">
      <w:pPr>
        <w:rPr>
          <w:rFonts w:ascii="Arial" w:hAnsi="Arial" w:cs="Arial"/>
          <w:sz w:val="24"/>
          <w:szCs w:val="24"/>
        </w:rPr>
      </w:pPr>
      <w:r w:rsidRPr="0004266B">
        <w:rPr>
          <w:rFonts w:ascii="Arial" w:hAnsi="Arial" w:cs="Arial"/>
          <w:sz w:val="24"/>
          <w:szCs w:val="24"/>
        </w:rPr>
        <w:t xml:space="preserve">Bei Kleinkindern kommt es in der Regel in der Anfangszeit öfters zu Infekten. </w:t>
      </w:r>
    </w:p>
    <w:p w:rsidRPr="00097A4D" w:rsidR="00097A4D" w:rsidP="00097A4D" w:rsidRDefault="00097A4D" w14:paraId="4FB3E204" w14:textId="77777777">
      <w:pPr>
        <w:rPr>
          <w:rFonts w:ascii="Arial" w:hAnsi="Arial" w:cs="Arial"/>
          <w:sz w:val="24"/>
          <w:szCs w:val="24"/>
        </w:rPr>
      </w:pPr>
      <w:r w:rsidRPr="00097A4D">
        <w:rPr>
          <w:rFonts w:ascii="Arial" w:hAnsi="Arial" w:cs="Arial"/>
          <w:sz w:val="24"/>
          <w:szCs w:val="24"/>
        </w:rPr>
        <w:t>Kranke Kinder gehören nicht in den Kindergarten. Zum einen können wir Ihnen im Alltag in unserer Einrichtung nicht die im Krankheitszustand notwendige Aufmerksamkeit, Betreuung und Pflege zukommen lassen. Zum anderen besteht auch die Gefahr, dass es andere Kinder und unsere Mitarbeiterinnen ansteckt. Daher gelten hinsichtlich der Erkrankung von Kindern in unserem Kindergarten die folgenden Regeln:</w:t>
      </w:r>
    </w:p>
    <w:p w:rsidRPr="00097A4D" w:rsidR="00097A4D" w:rsidP="00097A4D" w:rsidRDefault="00097A4D" w14:paraId="42F288DF" w14:textId="77777777">
      <w:pPr>
        <w:rPr>
          <w:rFonts w:ascii="Arial" w:hAnsi="Arial" w:cs="Arial"/>
          <w:sz w:val="24"/>
          <w:szCs w:val="24"/>
        </w:rPr>
      </w:pPr>
    </w:p>
    <w:p w:rsidRPr="00097A4D" w:rsidR="00097A4D" w:rsidP="00097A4D" w:rsidRDefault="00097A4D" w14:paraId="6D79AF8C" w14:textId="77777777">
      <w:pPr>
        <w:numPr>
          <w:ilvl w:val="0"/>
          <w:numId w:val="8"/>
        </w:numPr>
        <w:spacing w:after="0" w:line="240" w:lineRule="auto"/>
        <w:rPr>
          <w:rFonts w:ascii="Arial" w:hAnsi="Arial" w:cs="Arial"/>
          <w:sz w:val="24"/>
          <w:szCs w:val="24"/>
        </w:rPr>
      </w:pPr>
      <w:r w:rsidRPr="00097A4D">
        <w:rPr>
          <w:rFonts w:ascii="Arial" w:hAnsi="Arial" w:cs="Arial"/>
          <w:sz w:val="24"/>
          <w:szCs w:val="24"/>
        </w:rPr>
        <w:t xml:space="preserve">Kinder, die an einer Krankheit im Sinne des § 34 Infektionsschutzgesetz </w:t>
      </w:r>
      <w:r w:rsidRPr="00097A4D">
        <w:rPr>
          <w:rFonts w:ascii="Arial" w:hAnsi="Arial" w:cs="Arial"/>
          <w:i/>
          <w:sz w:val="24"/>
          <w:szCs w:val="24"/>
        </w:rPr>
        <w:t>(siehe Anhang)</w:t>
      </w:r>
      <w:r w:rsidRPr="00097A4D">
        <w:rPr>
          <w:rFonts w:ascii="Arial" w:hAnsi="Arial" w:cs="Arial"/>
          <w:sz w:val="24"/>
          <w:szCs w:val="24"/>
        </w:rPr>
        <w:t xml:space="preserve"> leiden oder bei denen der Verdacht einer solchen besteht, dürfen so lange nicht in den Kindergarten kommen, bis der Arzt bescheinigt, dass keine Ansteckungsgefahr mehr besteht.</w:t>
      </w:r>
    </w:p>
    <w:p w:rsidRPr="00097A4D" w:rsidR="00097A4D" w:rsidP="00097A4D" w:rsidRDefault="00097A4D" w14:paraId="70507435" w14:textId="77777777">
      <w:pPr>
        <w:numPr>
          <w:ilvl w:val="0"/>
          <w:numId w:val="8"/>
        </w:numPr>
        <w:spacing w:after="0" w:line="240" w:lineRule="auto"/>
        <w:rPr>
          <w:rFonts w:ascii="Arial" w:hAnsi="Arial" w:cs="Arial"/>
          <w:sz w:val="24"/>
          <w:szCs w:val="24"/>
        </w:rPr>
      </w:pPr>
      <w:r w:rsidRPr="00097A4D">
        <w:rPr>
          <w:rFonts w:ascii="Arial" w:hAnsi="Arial" w:cs="Arial"/>
          <w:sz w:val="24"/>
          <w:szCs w:val="24"/>
        </w:rPr>
        <w:t xml:space="preserve">Euer Kind darf nur dann den Kindergarten besuchen, wenn es </w:t>
      </w:r>
      <w:r w:rsidRPr="00097A4D">
        <w:rPr>
          <w:rFonts w:ascii="Arial" w:hAnsi="Arial" w:cs="Arial"/>
          <w:sz w:val="24"/>
          <w:szCs w:val="24"/>
          <w:u w:val="single"/>
        </w:rPr>
        <w:t xml:space="preserve">ohne </w:t>
      </w:r>
      <w:r w:rsidRPr="00097A4D">
        <w:rPr>
          <w:rFonts w:ascii="Arial" w:hAnsi="Arial" w:cs="Arial"/>
          <w:sz w:val="24"/>
          <w:szCs w:val="24"/>
        </w:rPr>
        <w:t>Medikamente gesund ist. Das heißt, z.B. keine Fieberzäpfchen, um das Kind fit für den Kindergarten zu machen.</w:t>
      </w:r>
    </w:p>
    <w:p w:rsidRPr="00097A4D" w:rsidR="00097A4D" w:rsidP="00097A4D" w:rsidRDefault="00097A4D" w14:paraId="59871A40" w14:textId="77777777">
      <w:pPr>
        <w:numPr>
          <w:ilvl w:val="0"/>
          <w:numId w:val="8"/>
        </w:numPr>
        <w:spacing w:after="0" w:line="240" w:lineRule="auto"/>
        <w:rPr>
          <w:rFonts w:ascii="Arial" w:hAnsi="Arial" w:cs="Arial"/>
          <w:sz w:val="24"/>
          <w:szCs w:val="24"/>
        </w:rPr>
      </w:pPr>
      <w:r w:rsidRPr="00097A4D">
        <w:rPr>
          <w:rFonts w:ascii="Arial" w:hAnsi="Arial" w:cs="Arial"/>
          <w:sz w:val="24"/>
          <w:szCs w:val="24"/>
        </w:rPr>
        <w:t xml:space="preserve">Kinder, die mehr als 38 Grad Fieber haben, dürfen </w:t>
      </w:r>
      <w:r w:rsidRPr="00097A4D">
        <w:rPr>
          <w:rFonts w:ascii="Arial" w:hAnsi="Arial" w:cs="Arial"/>
          <w:sz w:val="24"/>
          <w:szCs w:val="24"/>
          <w:u w:val="single"/>
        </w:rPr>
        <w:t>nicht</w:t>
      </w:r>
      <w:r w:rsidRPr="00097A4D">
        <w:rPr>
          <w:rFonts w:ascii="Arial" w:hAnsi="Arial" w:cs="Arial"/>
          <w:sz w:val="24"/>
          <w:szCs w:val="24"/>
        </w:rPr>
        <w:t xml:space="preserve"> in den Kindergarten kommen.</w:t>
      </w:r>
    </w:p>
    <w:p w:rsidRPr="00097A4D" w:rsidR="00097A4D" w:rsidP="00097A4D" w:rsidRDefault="00097A4D" w14:paraId="2F06F2FA" w14:textId="77777777">
      <w:pPr>
        <w:numPr>
          <w:ilvl w:val="0"/>
          <w:numId w:val="8"/>
        </w:numPr>
        <w:spacing w:after="0" w:line="240" w:lineRule="auto"/>
        <w:rPr>
          <w:rFonts w:ascii="Arial" w:hAnsi="Arial" w:cs="Arial"/>
          <w:sz w:val="24"/>
          <w:szCs w:val="24"/>
        </w:rPr>
      </w:pPr>
      <w:r w:rsidRPr="00097A4D">
        <w:rPr>
          <w:rFonts w:ascii="Arial" w:hAnsi="Arial" w:cs="Arial"/>
          <w:sz w:val="24"/>
          <w:szCs w:val="24"/>
        </w:rPr>
        <w:t>Erkrankt euer Kind im Laufe des Tages, wird die Gruppenerzieherin sich telefonisch mit euch in Verbindung setzen und das weitere Vorgehen besprechen. Ihr verpflichtet euch hiermit, euer erkranktes Kind so schnell wie möglich abzuholen.</w:t>
      </w:r>
    </w:p>
    <w:p w:rsidRPr="00097A4D" w:rsidR="00097A4D" w:rsidP="00097A4D" w:rsidRDefault="00023A50" w14:paraId="38A41F9C" w14:textId="1113EEC8">
      <w:pPr>
        <w:numPr>
          <w:ilvl w:val="0"/>
          <w:numId w:val="8"/>
        </w:numPr>
        <w:spacing w:after="0" w:line="240" w:lineRule="auto"/>
        <w:rPr>
          <w:rFonts w:ascii="Arial" w:hAnsi="Arial" w:cs="Arial"/>
          <w:sz w:val="24"/>
          <w:szCs w:val="24"/>
        </w:rPr>
      </w:pPr>
      <w:r w:rsidRPr="00097A4D">
        <w:rPr>
          <w:rFonts w:ascii="Arial" w:hAnsi="Arial" w:cs="Arial"/>
          <w:sz w:val="24"/>
          <w:szCs w:val="24"/>
        </w:rPr>
        <w:t>Kinder,</w:t>
      </w:r>
      <w:r w:rsidRPr="00097A4D" w:rsidR="00097A4D">
        <w:rPr>
          <w:rFonts w:ascii="Arial" w:hAnsi="Arial" w:cs="Arial"/>
          <w:sz w:val="24"/>
          <w:szCs w:val="24"/>
        </w:rPr>
        <w:t xml:space="preserve"> die an einer </w:t>
      </w:r>
      <w:r w:rsidRPr="00097A4D" w:rsidR="00097A4D">
        <w:rPr>
          <w:rFonts w:ascii="Arial" w:hAnsi="Arial" w:cs="Arial"/>
          <w:sz w:val="24"/>
          <w:szCs w:val="24"/>
          <w:u w:val="single"/>
        </w:rPr>
        <w:t xml:space="preserve">leichten Erkältung ohne Fieber </w:t>
      </w:r>
      <w:r w:rsidRPr="00097A4D" w:rsidR="00097A4D">
        <w:rPr>
          <w:rFonts w:ascii="Arial" w:hAnsi="Arial" w:cs="Arial"/>
          <w:sz w:val="24"/>
          <w:szCs w:val="24"/>
        </w:rPr>
        <w:t>leiden, dürfen die Einrichtung besuchen.</w:t>
      </w:r>
    </w:p>
    <w:p w:rsidRPr="00097A4D" w:rsidR="00097A4D" w:rsidP="00097A4D" w:rsidRDefault="00097A4D" w14:paraId="0B5D85C2" w14:textId="7EECF5D3">
      <w:pPr>
        <w:numPr>
          <w:ilvl w:val="0"/>
          <w:numId w:val="8"/>
        </w:numPr>
        <w:spacing w:after="0" w:line="240" w:lineRule="auto"/>
        <w:rPr>
          <w:rFonts w:ascii="Arial" w:hAnsi="Arial" w:cs="Arial"/>
          <w:sz w:val="24"/>
          <w:szCs w:val="24"/>
        </w:rPr>
      </w:pPr>
      <w:r w:rsidRPr="00097A4D">
        <w:rPr>
          <w:rFonts w:ascii="Arial" w:hAnsi="Arial" w:cs="Arial"/>
          <w:sz w:val="24"/>
          <w:szCs w:val="24"/>
        </w:rPr>
        <w:t xml:space="preserve">Wenn der Verdacht auf eine Bindehautentzündung </w:t>
      </w:r>
      <w:r w:rsidRPr="00097A4D" w:rsidR="00023A50">
        <w:rPr>
          <w:rFonts w:ascii="Arial" w:hAnsi="Arial" w:cs="Arial"/>
          <w:sz w:val="24"/>
          <w:szCs w:val="24"/>
        </w:rPr>
        <w:t>besteht,</w:t>
      </w:r>
      <w:r w:rsidRPr="00097A4D">
        <w:rPr>
          <w:rFonts w:ascii="Arial" w:hAnsi="Arial" w:cs="Arial"/>
          <w:sz w:val="24"/>
          <w:szCs w:val="24"/>
        </w:rPr>
        <w:t xml:space="preserve"> wäre es sinnvoll dieses vor dem Kindergartenbesuch abklären zu lassen oder ihr verpflichtet ihr euch, euer Kind abzuholen und beim Arzt abklären zu lassen, ob Ansteckungsgefahr besteht.</w:t>
      </w:r>
    </w:p>
    <w:p w:rsidRPr="00097A4D" w:rsidR="00097A4D" w:rsidP="00097A4D" w:rsidRDefault="00097A4D" w14:paraId="1DE10E0A" w14:textId="77777777">
      <w:pPr>
        <w:numPr>
          <w:ilvl w:val="0"/>
          <w:numId w:val="8"/>
        </w:numPr>
        <w:spacing w:after="0" w:line="240" w:lineRule="auto"/>
        <w:rPr>
          <w:rFonts w:ascii="Arial" w:hAnsi="Arial" w:cs="Arial"/>
          <w:sz w:val="24"/>
          <w:szCs w:val="24"/>
        </w:rPr>
      </w:pPr>
      <w:r w:rsidRPr="00097A4D">
        <w:rPr>
          <w:rFonts w:ascii="Arial" w:hAnsi="Arial" w:cs="Arial"/>
          <w:sz w:val="24"/>
          <w:szCs w:val="24"/>
        </w:rPr>
        <w:t>Leidet euer Kind unter einer Magen-Darm-Erkrankung, sprich Erbrechen und / oder Durchfall, darf es erst 48 Stunden nach Ende der Symptome wieder die Einrichtung besuchen. Bei Nichteinhaltung der 48 Stundenfrist behalten wir uns vor, euch an die Einhaltung dieser Regeln zu erinnern und ggf. wieder nach Hause zu schicken.</w:t>
      </w:r>
    </w:p>
    <w:p w:rsidRPr="00097A4D" w:rsidR="00097A4D" w:rsidP="00097A4D" w:rsidRDefault="00097A4D" w14:paraId="5DE44FB3" w14:textId="77777777">
      <w:pPr>
        <w:rPr>
          <w:rFonts w:ascii="Arial" w:hAnsi="Arial" w:cs="Arial"/>
          <w:sz w:val="24"/>
          <w:szCs w:val="24"/>
        </w:rPr>
      </w:pPr>
    </w:p>
    <w:p w:rsidRPr="00097A4D" w:rsidR="00097A4D" w:rsidP="00097A4D" w:rsidRDefault="00097A4D" w14:paraId="1AD27D77" w14:textId="4C937909">
      <w:pPr>
        <w:rPr>
          <w:rFonts w:ascii="Arial" w:hAnsi="Arial" w:cs="Arial"/>
          <w:sz w:val="24"/>
          <w:szCs w:val="24"/>
        </w:rPr>
      </w:pPr>
      <w:r w:rsidRPr="00097A4D">
        <w:rPr>
          <w:rFonts w:ascii="Arial" w:hAnsi="Arial" w:cs="Arial"/>
          <w:sz w:val="24"/>
          <w:szCs w:val="24"/>
        </w:rPr>
        <w:t>Wir weisen darauf hin, dass wir den Kindern grundsätzlich keine Medikamente verabreichen, um akute Krankheiten zu behandeln.</w:t>
      </w:r>
    </w:p>
    <w:p w:rsidRPr="00097A4D" w:rsidR="00097A4D" w:rsidP="00097A4D" w:rsidRDefault="00097A4D" w14:paraId="1824063D" w14:textId="77777777">
      <w:pPr>
        <w:rPr>
          <w:rFonts w:ascii="Arial" w:hAnsi="Arial" w:cs="Arial"/>
          <w:sz w:val="24"/>
          <w:szCs w:val="24"/>
        </w:rPr>
      </w:pPr>
    </w:p>
    <w:p w:rsidRPr="00097A4D" w:rsidR="00097A4D" w:rsidP="00097A4D" w:rsidRDefault="00097A4D" w14:paraId="39101AFE" w14:textId="71EBD813">
      <w:pPr>
        <w:rPr>
          <w:rFonts w:ascii="Arial" w:hAnsi="Arial" w:cs="Arial"/>
          <w:sz w:val="24"/>
          <w:szCs w:val="24"/>
        </w:rPr>
      </w:pPr>
      <w:r w:rsidRPr="00097A4D">
        <w:rPr>
          <w:rFonts w:ascii="Arial" w:hAnsi="Arial" w:cs="Arial"/>
          <w:sz w:val="24"/>
          <w:szCs w:val="24"/>
        </w:rPr>
        <w:t xml:space="preserve">Wir danken für </w:t>
      </w:r>
      <w:r>
        <w:rPr>
          <w:rFonts w:ascii="Arial" w:hAnsi="Arial" w:cs="Arial"/>
          <w:sz w:val="24"/>
          <w:szCs w:val="24"/>
        </w:rPr>
        <w:t>Ihr</w:t>
      </w:r>
      <w:r w:rsidRPr="00097A4D">
        <w:rPr>
          <w:rFonts w:ascii="Arial" w:hAnsi="Arial" w:cs="Arial"/>
          <w:sz w:val="24"/>
          <w:szCs w:val="24"/>
        </w:rPr>
        <w:t xml:space="preserve"> Verständnis und die Zusammenarbeit.</w:t>
      </w:r>
    </w:p>
    <w:p w:rsidRPr="00097A4D" w:rsidR="009E1540" w:rsidP="00EF5508" w:rsidRDefault="009E1540" w14:paraId="2BA2664D" w14:textId="77777777">
      <w:pPr>
        <w:ind w:left="720"/>
        <w:rPr>
          <w:rFonts w:ascii="Arial" w:hAnsi="Arial" w:cs="Arial"/>
          <w:sz w:val="24"/>
          <w:szCs w:val="24"/>
        </w:rPr>
      </w:pPr>
    </w:p>
    <w:p w:rsidRPr="00097A4D" w:rsidR="009E1540" w:rsidP="00EF5508" w:rsidRDefault="009E1540" w14:paraId="5233F9A0" w14:textId="77777777">
      <w:pPr>
        <w:ind w:left="720"/>
        <w:rPr>
          <w:rFonts w:ascii="Arial" w:hAnsi="Arial" w:cs="Arial"/>
          <w:sz w:val="24"/>
          <w:szCs w:val="24"/>
        </w:rPr>
      </w:pPr>
    </w:p>
    <w:p w:rsidRPr="00097A4D" w:rsidR="009E1540" w:rsidP="00EF5508" w:rsidRDefault="009E1540" w14:paraId="1E37AC89" w14:textId="77777777">
      <w:pPr>
        <w:ind w:left="720"/>
        <w:rPr>
          <w:rFonts w:ascii="Arial" w:hAnsi="Arial" w:cs="Arial"/>
          <w:sz w:val="24"/>
          <w:szCs w:val="24"/>
        </w:rPr>
      </w:pPr>
    </w:p>
    <w:p w:rsidRPr="00097A4D" w:rsidR="009E1540" w:rsidP="00EF5508" w:rsidRDefault="009E1540" w14:paraId="0FCFF8B4" w14:textId="77777777">
      <w:pPr>
        <w:ind w:left="720"/>
        <w:rPr>
          <w:rFonts w:ascii="Arial" w:hAnsi="Arial" w:cs="Arial"/>
          <w:sz w:val="24"/>
          <w:szCs w:val="24"/>
        </w:rPr>
      </w:pPr>
    </w:p>
    <w:p w:rsidRPr="00097A4D" w:rsidR="009E1540" w:rsidP="009E1540" w:rsidRDefault="009E1540" w14:paraId="6A3C95A6" w14:textId="6A2A2427">
      <w:pPr>
        <w:rPr>
          <w:rFonts w:ascii="Arial" w:hAnsi="Arial" w:cs="Arial"/>
          <w:b/>
          <w:bCs/>
          <w:i/>
          <w:iCs/>
          <w:color w:val="FF0000"/>
          <w:sz w:val="24"/>
          <w:szCs w:val="24"/>
          <w:u w:val="single"/>
        </w:rPr>
      </w:pPr>
      <w:r w:rsidRPr="00097A4D">
        <w:rPr>
          <w:rFonts w:ascii="Arial" w:hAnsi="Arial" w:cs="Arial"/>
          <w:b/>
          <w:bCs/>
          <w:i/>
          <w:iCs/>
          <w:color w:val="FF0000"/>
          <w:sz w:val="24"/>
          <w:szCs w:val="24"/>
          <w:u w:val="single"/>
        </w:rPr>
        <w:t>Für die Pinnwand</w:t>
      </w:r>
    </w:p>
    <w:p w:rsidRPr="00097A4D" w:rsidR="009E1540" w:rsidP="009E1540" w:rsidRDefault="009E1540" w14:paraId="67087C72" w14:textId="148FFF81">
      <w:pPr>
        <w:rPr>
          <w:rFonts w:ascii="Arial" w:hAnsi="Arial" w:cs="Arial"/>
          <w:sz w:val="24"/>
          <w:szCs w:val="24"/>
        </w:rPr>
      </w:pPr>
      <w:r w:rsidRPr="00097A4D">
        <w:rPr>
          <w:rFonts w:ascii="Arial" w:hAnsi="Arial" w:cs="Arial"/>
          <w:sz w:val="24"/>
          <w:szCs w:val="24"/>
        </w:rPr>
        <w:t>Empfehlungen des Robert-Koch-Instituts zur Wiederzulassung zum Kindergarten nach einer in §34 IfSG genannten Krankheit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525"/>
        <w:gridCol w:w="4538"/>
        <w:gridCol w:w="1999"/>
      </w:tblGrid>
      <w:tr w:rsidRPr="00097A4D" w:rsidR="009E1540" w:rsidTr="00E72A97" w14:paraId="6520209B" w14:textId="77777777">
        <w:tc>
          <w:tcPr>
            <w:tcW w:w="0" w:type="auto"/>
            <w:shd w:val="clear" w:color="auto" w:fill="auto"/>
          </w:tcPr>
          <w:p w:rsidRPr="00097A4D" w:rsidR="009E1540" w:rsidP="00E72A97" w:rsidRDefault="009E1540" w14:paraId="4B9B14A7" w14:textId="77777777">
            <w:pPr>
              <w:rPr>
                <w:rFonts w:ascii="Arial" w:hAnsi="Arial" w:cs="Arial"/>
                <w:b/>
                <w:sz w:val="24"/>
                <w:szCs w:val="24"/>
              </w:rPr>
            </w:pPr>
            <w:r w:rsidRPr="00097A4D">
              <w:rPr>
                <w:rFonts w:ascii="Arial" w:hAnsi="Arial" w:cs="Arial"/>
                <w:b/>
                <w:sz w:val="24"/>
                <w:szCs w:val="24"/>
              </w:rPr>
              <w:t>Krankheit</w:t>
            </w:r>
          </w:p>
        </w:tc>
        <w:tc>
          <w:tcPr>
            <w:tcW w:w="0" w:type="auto"/>
            <w:shd w:val="clear" w:color="auto" w:fill="auto"/>
          </w:tcPr>
          <w:p w:rsidRPr="00097A4D" w:rsidR="009E1540" w:rsidP="00E72A97" w:rsidRDefault="009E1540" w14:paraId="17743272" w14:textId="77777777">
            <w:pPr>
              <w:rPr>
                <w:rFonts w:ascii="Arial" w:hAnsi="Arial" w:cs="Arial"/>
                <w:b/>
                <w:sz w:val="24"/>
                <w:szCs w:val="24"/>
              </w:rPr>
            </w:pPr>
            <w:r w:rsidRPr="00097A4D">
              <w:rPr>
                <w:rFonts w:ascii="Arial" w:hAnsi="Arial" w:cs="Arial"/>
                <w:b/>
                <w:sz w:val="24"/>
                <w:szCs w:val="24"/>
              </w:rPr>
              <w:t>Wann wieder in den Kiga?</w:t>
            </w:r>
          </w:p>
        </w:tc>
        <w:tc>
          <w:tcPr>
            <w:tcW w:w="0" w:type="auto"/>
            <w:shd w:val="clear" w:color="auto" w:fill="auto"/>
          </w:tcPr>
          <w:p w:rsidRPr="00097A4D" w:rsidR="009E1540" w:rsidP="00E72A97" w:rsidRDefault="009E1540" w14:paraId="5FC008D8" w14:textId="77777777">
            <w:pPr>
              <w:rPr>
                <w:rFonts w:ascii="Arial" w:hAnsi="Arial" w:cs="Arial"/>
                <w:b/>
                <w:sz w:val="24"/>
                <w:szCs w:val="24"/>
              </w:rPr>
            </w:pPr>
            <w:r w:rsidRPr="00097A4D">
              <w:rPr>
                <w:rFonts w:ascii="Arial" w:hAnsi="Arial" w:cs="Arial"/>
                <w:b/>
                <w:sz w:val="24"/>
                <w:szCs w:val="24"/>
              </w:rPr>
              <w:t>Ärztliches Attest</w:t>
            </w:r>
          </w:p>
        </w:tc>
      </w:tr>
      <w:tr w:rsidRPr="00097A4D" w:rsidR="009E1540" w:rsidTr="00E72A97" w14:paraId="5071D5AB" w14:textId="77777777">
        <w:tc>
          <w:tcPr>
            <w:tcW w:w="0" w:type="auto"/>
            <w:shd w:val="clear" w:color="auto" w:fill="auto"/>
          </w:tcPr>
          <w:p w:rsidRPr="00097A4D" w:rsidR="009E1540" w:rsidP="00E72A97" w:rsidRDefault="009E1540" w14:paraId="1C8FC7DB" w14:textId="77777777">
            <w:pPr>
              <w:rPr>
                <w:rFonts w:ascii="Arial" w:hAnsi="Arial" w:cs="Arial"/>
                <w:sz w:val="24"/>
                <w:szCs w:val="24"/>
              </w:rPr>
            </w:pPr>
            <w:r w:rsidRPr="00097A4D">
              <w:rPr>
                <w:rFonts w:ascii="Arial" w:hAnsi="Arial" w:cs="Arial"/>
                <w:sz w:val="24"/>
                <w:szCs w:val="24"/>
              </w:rPr>
              <w:t>Keuchhusten</w:t>
            </w:r>
          </w:p>
        </w:tc>
        <w:tc>
          <w:tcPr>
            <w:tcW w:w="0" w:type="auto"/>
            <w:shd w:val="clear" w:color="auto" w:fill="auto"/>
          </w:tcPr>
          <w:p w:rsidRPr="00097A4D" w:rsidR="009E1540" w:rsidP="00E72A97" w:rsidRDefault="009E1540" w14:paraId="52F2E577" w14:textId="77777777">
            <w:pPr>
              <w:rPr>
                <w:rFonts w:ascii="Arial" w:hAnsi="Arial" w:cs="Arial"/>
                <w:sz w:val="24"/>
                <w:szCs w:val="24"/>
              </w:rPr>
            </w:pPr>
            <w:r w:rsidRPr="00097A4D">
              <w:rPr>
                <w:rFonts w:ascii="Arial" w:hAnsi="Arial" w:cs="Arial"/>
                <w:sz w:val="24"/>
                <w:szCs w:val="24"/>
              </w:rPr>
              <w:t>5 Tage nach Beginn einer Antibiotika-Therapie</w:t>
            </w:r>
          </w:p>
        </w:tc>
        <w:tc>
          <w:tcPr>
            <w:tcW w:w="0" w:type="auto"/>
            <w:shd w:val="clear" w:color="auto" w:fill="auto"/>
          </w:tcPr>
          <w:p w:rsidRPr="00097A4D" w:rsidR="009E1540" w:rsidP="00E72A97" w:rsidRDefault="009E1540" w14:paraId="4B59D5F4" w14:textId="77777777">
            <w:pPr>
              <w:rPr>
                <w:rFonts w:ascii="Arial" w:hAnsi="Arial" w:cs="Arial"/>
                <w:sz w:val="24"/>
                <w:szCs w:val="24"/>
              </w:rPr>
            </w:pPr>
            <w:r w:rsidRPr="00097A4D">
              <w:rPr>
                <w:rFonts w:ascii="Arial" w:hAnsi="Arial" w:cs="Arial"/>
                <w:sz w:val="24"/>
                <w:szCs w:val="24"/>
              </w:rPr>
              <w:t>Nein</w:t>
            </w:r>
          </w:p>
        </w:tc>
      </w:tr>
      <w:tr w:rsidRPr="00097A4D" w:rsidR="009E1540" w:rsidTr="00E72A97" w14:paraId="506C554C" w14:textId="77777777">
        <w:tc>
          <w:tcPr>
            <w:tcW w:w="0" w:type="auto"/>
            <w:shd w:val="clear" w:color="auto" w:fill="auto"/>
          </w:tcPr>
          <w:p w:rsidRPr="00097A4D" w:rsidR="009E1540" w:rsidP="00E72A97" w:rsidRDefault="009E1540" w14:paraId="3A1EEDC5" w14:textId="77777777">
            <w:pPr>
              <w:rPr>
                <w:rFonts w:ascii="Arial" w:hAnsi="Arial" w:cs="Arial"/>
                <w:sz w:val="24"/>
                <w:szCs w:val="24"/>
              </w:rPr>
            </w:pPr>
            <w:r w:rsidRPr="00097A4D">
              <w:rPr>
                <w:rFonts w:ascii="Arial" w:hAnsi="Arial" w:cs="Arial"/>
                <w:sz w:val="24"/>
                <w:szCs w:val="24"/>
              </w:rPr>
              <w:t>Masern</w:t>
            </w:r>
          </w:p>
        </w:tc>
        <w:tc>
          <w:tcPr>
            <w:tcW w:w="0" w:type="auto"/>
            <w:shd w:val="clear" w:color="auto" w:fill="auto"/>
          </w:tcPr>
          <w:p w:rsidRPr="00097A4D" w:rsidR="009E1540" w:rsidP="00E72A97" w:rsidRDefault="009E1540" w14:paraId="4F946094" w14:textId="77777777">
            <w:pPr>
              <w:rPr>
                <w:rFonts w:ascii="Arial" w:hAnsi="Arial" w:cs="Arial"/>
                <w:sz w:val="24"/>
                <w:szCs w:val="24"/>
              </w:rPr>
            </w:pPr>
            <w:r w:rsidRPr="00097A4D">
              <w:rPr>
                <w:rFonts w:ascii="Arial" w:hAnsi="Arial" w:cs="Arial"/>
                <w:sz w:val="24"/>
                <w:szCs w:val="24"/>
              </w:rPr>
              <w:t>Nach Abklingen der Symptome, frühestens 5 Tage nach Ausbruch der Krankheit</w:t>
            </w:r>
          </w:p>
        </w:tc>
        <w:tc>
          <w:tcPr>
            <w:tcW w:w="0" w:type="auto"/>
            <w:shd w:val="clear" w:color="auto" w:fill="auto"/>
          </w:tcPr>
          <w:p w:rsidRPr="00097A4D" w:rsidR="009E1540" w:rsidP="00E72A97" w:rsidRDefault="009E1540" w14:paraId="0A49E895" w14:textId="77777777">
            <w:pPr>
              <w:rPr>
                <w:rFonts w:ascii="Arial" w:hAnsi="Arial" w:cs="Arial"/>
                <w:sz w:val="24"/>
                <w:szCs w:val="24"/>
              </w:rPr>
            </w:pPr>
            <w:r w:rsidRPr="00097A4D">
              <w:rPr>
                <w:rFonts w:ascii="Arial" w:hAnsi="Arial" w:cs="Arial"/>
                <w:sz w:val="24"/>
                <w:szCs w:val="24"/>
              </w:rPr>
              <w:t>Nein</w:t>
            </w:r>
          </w:p>
        </w:tc>
      </w:tr>
      <w:tr w:rsidRPr="00097A4D" w:rsidR="009E1540" w:rsidTr="00E72A97" w14:paraId="1D689949" w14:textId="77777777">
        <w:tc>
          <w:tcPr>
            <w:tcW w:w="0" w:type="auto"/>
            <w:shd w:val="clear" w:color="auto" w:fill="auto"/>
          </w:tcPr>
          <w:p w:rsidRPr="00097A4D" w:rsidR="009E1540" w:rsidP="00E72A97" w:rsidRDefault="009E1540" w14:paraId="67113526" w14:textId="77777777">
            <w:pPr>
              <w:rPr>
                <w:rFonts w:ascii="Arial" w:hAnsi="Arial" w:cs="Arial"/>
                <w:sz w:val="24"/>
                <w:szCs w:val="24"/>
              </w:rPr>
            </w:pPr>
            <w:r w:rsidRPr="00097A4D">
              <w:rPr>
                <w:rFonts w:ascii="Arial" w:hAnsi="Arial" w:cs="Arial"/>
                <w:sz w:val="24"/>
                <w:szCs w:val="24"/>
              </w:rPr>
              <w:t>Mumps</w:t>
            </w:r>
          </w:p>
        </w:tc>
        <w:tc>
          <w:tcPr>
            <w:tcW w:w="0" w:type="auto"/>
            <w:shd w:val="clear" w:color="auto" w:fill="auto"/>
          </w:tcPr>
          <w:p w:rsidRPr="00097A4D" w:rsidR="009E1540" w:rsidP="00E72A97" w:rsidRDefault="009E1540" w14:paraId="1A30EC44" w14:textId="77777777">
            <w:pPr>
              <w:rPr>
                <w:rFonts w:ascii="Arial" w:hAnsi="Arial" w:cs="Arial"/>
                <w:sz w:val="24"/>
                <w:szCs w:val="24"/>
              </w:rPr>
            </w:pPr>
            <w:r w:rsidRPr="00097A4D">
              <w:rPr>
                <w:rFonts w:ascii="Arial" w:hAnsi="Arial" w:cs="Arial"/>
                <w:sz w:val="24"/>
                <w:szCs w:val="24"/>
              </w:rPr>
              <w:t>Nach Abklingen der Symptome, frühestens 9 Tage nach Ausbruch der Krankheit</w:t>
            </w:r>
          </w:p>
        </w:tc>
        <w:tc>
          <w:tcPr>
            <w:tcW w:w="0" w:type="auto"/>
            <w:shd w:val="clear" w:color="auto" w:fill="auto"/>
          </w:tcPr>
          <w:p w:rsidRPr="00097A4D" w:rsidR="009E1540" w:rsidP="00E72A97" w:rsidRDefault="009E1540" w14:paraId="61E4B109" w14:textId="77777777">
            <w:pPr>
              <w:rPr>
                <w:rFonts w:ascii="Arial" w:hAnsi="Arial" w:cs="Arial"/>
                <w:sz w:val="24"/>
                <w:szCs w:val="24"/>
              </w:rPr>
            </w:pPr>
            <w:r w:rsidRPr="00097A4D">
              <w:rPr>
                <w:rFonts w:ascii="Arial" w:hAnsi="Arial" w:cs="Arial"/>
                <w:sz w:val="24"/>
                <w:szCs w:val="24"/>
              </w:rPr>
              <w:t>Nein</w:t>
            </w:r>
          </w:p>
        </w:tc>
      </w:tr>
      <w:tr w:rsidRPr="00097A4D" w:rsidR="009E1540" w:rsidTr="00E72A97" w14:paraId="12CAD58B" w14:textId="77777777">
        <w:tc>
          <w:tcPr>
            <w:tcW w:w="0" w:type="auto"/>
            <w:shd w:val="clear" w:color="auto" w:fill="auto"/>
          </w:tcPr>
          <w:p w:rsidRPr="00097A4D" w:rsidR="009E1540" w:rsidP="00E72A97" w:rsidRDefault="009E1540" w14:paraId="50CD5864" w14:textId="77777777">
            <w:pPr>
              <w:rPr>
                <w:rFonts w:ascii="Arial" w:hAnsi="Arial" w:cs="Arial"/>
                <w:sz w:val="24"/>
                <w:szCs w:val="24"/>
              </w:rPr>
            </w:pPr>
            <w:r w:rsidRPr="00097A4D">
              <w:rPr>
                <w:rFonts w:ascii="Arial" w:hAnsi="Arial" w:cs="Arial"/>
                <w:sz w:val="24"/>
                <w:szCs w:val="24"/>
              </w:rPr>
              <w:t>Windpocken</w:t>
            </w:r>
          </w:p>
        </w:tc>
        <w:tc>
          <w:tcPr>
            <w:tcW w:w="0" w:type="auto"/>
            <w:shd w:val="clear" w:color="auto" w:fill="auto"/>
          </w:tcPr>
          <w:p w:rsidRPr="00097A4D" w:rsidR="009E1540" w:rsidP="00E72A97" w:rsidRDefault="009E1540" w14:paraId="70C4CA1E" w14:textId="77777777">
            <w:pPr>
              <w:rPr>
                <w:rFonts w:ascii="Arial" w:hAnsi="Arial" w:cs="Arial"/>
                <w:sz w:val="24"/>
                <w:szCs w:val="24"/>
              </w:rPr>
            </w:pPr>
            <w:r w:rsidRPr="00097A4D">
              <w:rPr>
                <w:rFonts w:ascii="Arial" w:hAnsi="Arial" w:cs="Arial"/>
                <w:sz w:val="24"/>
                <w:szCs w:val="24"/>
              </w:rPr>
              <w:t>1 Woche nach Krankheitsbeginn</w:t>
            </w:r>
          </w:p>
        </w:tc>
        <w:tc>
          <w:tcPr>
            <w:tcW w:w="0" w:type="auto"/>
            <w:shd w:val="clear" w:color="auto" w:fill="auto"/>
          </w:tcPr>
          <w:p w:rsidRPr="00097A4D" w:rsidR="009E1540" w:rsidP="00E72A97" w:rsidRDefault="009E1540" w14:paraId="488AE047" w14:textId="77777777">
            <w:pPr>
              <w:rPr>
                <w:rFonts w:ascii="Arial" w:hAnsi="Arial" w:cs="Arial"/>
                <w:sz w:val="24"/>
                <w:szCs w:val="24"/>
              </w:rPr>
            </w:pPr>
            <w:r w:rsidRPr="00097A4D">
              <w:rPr>
                <w:rFonts w:ascii="Arial" w:hAnsi="Arial" w:cs="Arial"/>
                <w:sz w:val="24"/>
                <w:szCs w:val="24"/>
              </w:rPr>
              <w:t>Nein</w:t>
            </w:r>
          </w:p>
        </w:tc>
      </w:tr>
      <w:tr w:rsidRPr="00097A4D" w:rsidR="009E1540" w:rsidTr="00E72A97" w14:paraId="0084921C" w14:textId="77777777">
        <w:tc>
          <w:tcPr>
            <w:tcW w:w="0" w:type="auto"/>
            <w:shd w:val="clear" w:color="auto" w:fill="auto"/>
          </w:tcPr>
          <w:p w:rsidRPr="00097A4D" w:rsidR="009E1540" w:rsidP="00E72A97" w:rsidRDefault="009E1540" w14:paraId="0A6EEF7F" w14:textId="77777777">
            <w:pPr>
              <w:rPr>
                <w:rFonts w:ascii="Arial" w:hAnsi="Arial" w:cs="Arial"/>
                <w:sz w:val="24"/>
                <w:szCs w:val="24"/>
              </w:rPr>
            </w:pPr>
            <w:r w:rsidRPr="00097A4D">
              <w:rPr>
                <w:rFonts w:ascii="Arial" w:hAnsi="Arial" w:cs="Arial"/>
                <w:sz w:val="24"/>
                <w:szCs w:val="24"/>
              </w:rPr>
              <w:t>Scharlach</w:t>
            </w:r>
          </w:p>
        </w:tc>
        <w:tc>
          <w:tcPr>
            <w:tcW w:w="0" w:type="auto"/>
            <w:shd w:val="clear" w:color="auto" w:fill="auto"/>
          </w:tcPr>
          <w:p w:rsidRPr="00097A4D" w:rsidR="009E1540" w:rsidP="00E72A97" w:rsidRDefault="009E1540" w14:paraId="5CE67EE0" w14:textId="77777777">
            <w:pPr>
              <w:rPr>
                <w:rFonts w:ascii="Arial" w:hAnsi="Arial" w:cs="Arial"/>
                <w:sz w:val="24"/>
                <w:szCs w:val="24"/>
              </w:rPr>
            </w:pPr>
            <w:r w:rsidRPr="00097A4D">
              <w:rPr>
                <w:rFonts w:ascii="Arial" w:hAnsi="Arial" w:cs="Arial"/>
                <w:sz w:val="24"/>
                <w:szCs w:val="24"/>
              </w:rPr>
              <w:t>Bei antibiotischer Behandlung und ohne Krankheitssymptome 2 Tage nach Beginn der Symptome</w:t>
            </w:r>
          </w:p>
        </w:tc>
        <w:tc>
          <w:tcPr>
            <w:tcW w:w="0" w:type="auto"/>
            <w:shd w:val="clear" w:color="auto" w:fill="auto"/>
          </w:tcPr>
          <w:p w:rsidRPr="00097A4D" w:rsidR="009E1540" w:rsidP="00E72A97" w:rsidRDefault="009E1540" w14:paraId="119E49DE" w14:textId="77777777">
            <w:pPr>
              <w:rPr>
                <w:rFonts w:ascii="Arial" w:hAnsi="Arial" w:cs="Arial"/>
                <w:sz w:val="24"/>
                <w:szCs w:val="24"/>
              </w:rPr>
            </w:pPr>
            <w:r w:rsidRPr="00097A4D">
              <w:rPr>
                <w:rFonts w:ascii="Arial" w:hAnsi="Arial" w:cs="Arial"/>
                <w:sz w:val="24"/>
                <w:szCs w:val="24"/>
              </w:rPr>
              <w:t>Nein</w:t>
            </w:r>
          </w:p>
        </w:tc>
      </w:tr>
      <w:tr w:rsidRPr="00097A4D" w:rsidR="009E1540" w:rsidTr="00E72A97" w14:paraId="507F7118" w14:textId="77777777">
        <w:tc>
          <w:tcPr>
            <w:tcW w:w="0" w:type="auto"/>
            <w:shd w:val="clear" w:color="auto" w:fill="auto"/>
          </w:tcPr>
          <w:p w:rsidRPr="00097A4D" w:rsidR="009E1540" w:rsidP="00E72A97" w:rsidRDefault="0000023B" w14:paraId="78E5E215" w14:textId="30DD0265">
            <w:pPr>
              <w:rPr>
                <w:rFonts w:ascii="Arial" w:hAnsi="Arial" w:cs="Arial"/>
                <w:sz w:val="24"/>
                <w:szCs w:val="24"/>
              </w:rPr>
            </w:pPr>
            <w:r w:rsidRPr="00097A4D">
              <w:rPr>
                <w:rFonts w:ascii="Arial" w:hAnsi="Arial" w:cs="Arial"/>
                <w:sz w:val="24"/>
                <w:szCs w:val="24"/>
              </w:rPr>
              <w:t>Meningokokken Infektion</w:t>
            </w:r>
          </w:p>
        </w:tc>
        <w:tc>
          <w:tcPr>
            <w:tcW w:w="0" w:type="auto"/>
            <w:shd w:val="clear" w:color="auto" w:fill="auto"/>
          </w:tcPr>
          <w:p w:rsidRPr="00097A4D" w:rsidR="009E1540" w:rsidP="00E72A97" w:rsidRDefault="009E1540" w14:paraId="261F3C63" w14:textId="77777777">
            <w:pPr>
              <w:rPr>
                <w:rFonts w:ascii="Arial" w:hAnsi="Arial" w:cs="Arial"/>
                <w:sz w:val="24"/>
                <w:szCs w:val="24"/>
              </w:rPr>
            </w:pPr>
            <w:r w:rsidRPr="00097A4D">
              <w:rPr>
                <w:rFonts w:ascii="Arial" w:hAnsi="Arial" w:cs="Arial"/>
                <w:sz w:val="24"/>
                <w:szCs w:val="24"/>
              </w:rPr>
              <w:t>Nach Abklingen der Symptome</w:t>
            </w:r>
          </w:p>
        </w:tc>
        <w:tc>
          <w:tcPr>
            <w:tcW w:w="0" w:type="auto"/>
            <w:shd w:val="clear" w:color="auto" w:fill="auto"/>
          </w:tcPr>
          <w:p w:rsidRPr="00097A4D" w:rsidR="009E1540" w:rsidP="00E72A97" w:rsidRDefault="009E1540" w14:paraId="175C719E" w14:textId="77777777">
            <w:pPr>
              <w:rPr>
                <w:rFonts w:ascii="Arial" w:hAnsi="Arial" w:cs="Arial"/>
                <w:sz w:val="24"/>
                <w:szCs w:val="24"/>
              </w:rPr>
            </w:pPr>
            <w:r w:rsidRPr="00097A4D">
              <w:rPr>
                <w:rFonts w:ascii="Arial" w:hAnsi="Arial" w:cs="Arial"/>
                <w:sz w:val="24"/>
                <w:szCs w:val="24"/>
              </w:rPr>
              <w:t>Nein</w:t>
            </w:r>
          </w:p>
        </w:tc>
      </w:tr>
      <w:tr w:rsidRPr="00097A4D" w:rsidR="009E1540" w:rsidTr="00E72A97" w14:paraId="66964F83" w14:textId="77777777">
        <w:tc>
          <w:tcPr>
            <w:tcW w:w="0" w:type="auto"/>
            <w:shd w:val="clear" w:color="auto" w:fill="auto"/>
          </w:tcPr>
          <w:p w:rsidRPr="00097A4D" w:rsidR="009E1540" w:rsidP="00E72A97" w:rsidRDefault="009E1540" w14:paraId="4422967C" w14:textId="77777777">
            <w:pPr>
              <w:rPr>
                <w:rFonts w:ascii="Arial" w:hAnsi="Arial" w:cs="Arial"/>
                <w:sz w:val="24"/>
                <w:szCs w:val="24"/>
              </w:rPr>
            </w:pPr>
            <w:r w:rsidRPr="00097A4D">
              <w:rPr>
                <w:rFonts w:ascii="Arial" w:hAnsi="Arial" w:cs="Arial"/>
                <w:sz w:val="24"/>
                <w:szCs w:val="24"/>
              </w:rPr>
              <w:t>Hepatitis A und E</w:t>
            </w:r>
          </w:p>
        </w:tc>
        <w:tc>
          <w:tcPr>
            <w:tcW w:w="0" w:type="auto"/>
            <w:shd w:val="clear" w:color="auto" w:fill="auto"/>
          </w:tcPr>
          <w:p w:rsidRPr="00097A4D" w:rsidR="009E1540" w:rsidP="00E72A97" w:rsidRDefault="009E1540" w14:paraId="7DF3FB0B" w14:textId="77777777">
            <w:pPr>
              <w:rPr>
                <w:rFonts w:ascii="Arial" w:hAnsi="Arial" w:cs="Arial"/>
                <w:sz w:val="24"/>
                <w:szCs w:val="24"/>
              </w:rPr>
            </w:pPr>
            <w:r w:rsidRPr="00097A4D">
              <w:rPr>
                <w:rFonts w:ascii="Arial" w:hAnsi="Arial" w:cs="Arial"/>
                <w:sz w:val="24"/>
                <w:szCs w:val="24"/>
              </w:rPr>
              <w:t>2 Wochen nach Auftreten der ersten Symptome</w:t>
            </w:r>
          </w:p>
        </w:tc>
        <w:tc>
          <w:tcPr>
            <w:tcW w:w="0" w:type="auto"/>
            <w:shd w:val="clear" w:color="auto" w:fill="auto"/>
          </w:tcPr>
          <w:p w:rsidRPr="00097A4D" w:rsidR="009E1540" w:rsidP="00E72A97" w:rsidRDefault="009E1540" w14:paraId="13F2D9B2" w14:textId="77777777">
            <w:pPr>
              <w:rPr>
                <w:rFonts w:ascii="Arial" w:hAnsi="Arial" w:cs="Arial"/>
                <w:sz w:val="24"/>
                <w:szCs w:val="24"/>
              </w:rPr>
            </w:pPr>
            <w:r w:rsidRPr="00097A4D">
              <w:rPr>
                <w:rFonts w:ascii="Arial" w:hAnsi="Arial" w:cs="Arial"/>
                <w:sz w:val="24"/>
                <w:szCs w:val="24"/>
              </w:rPr>
              <w:t>Nein</w:t>
            </w:r>
          </w:p>
        </w:tc>
      </w:tr>
      <w:tr w:rsidRPr="00097A4D" w:rsidR="009E1540" w:rsidTr="00E72A97" w14:paraId="03FF4EFB" w14:textId="77777777">
        <w:tc>
          <w:tcPr>
            <w:tcW w:w="0" w:type="auto"/>
            <w:shd w:val="clear" w:color="auto" w:fill="auto"/>
          </w:tcPr>
          <w:p w:rsidRPr="00097A4D" w:rsidR="009E1540" w:rsidP="00E72A97" w:rsidRDefault="009E1540" w14:paraId="2F754A3B" w14:textId="77777777">
            <w:pPr>
              <w:rPr>
                <w:rFonts w:ascii="Arial" w:hAnsi="Arial" w:cs="Arial"/>
                <w:sz w:val="24"/>
                <w:szCs w:val="24"/>
              </w:rPr>
            </w:pPr>
            <w:r w:rsidRPr="00097A4D">
              <w:rPr>
                <w:rFonts w:ascii="Arial" w:hAnsi="Arial" w:cs="Arial"/>
                <w:sz w:val="24"/>
                <w:szCs w:val="24"/>
              </w:rPr>
              <w:t>EHEC</w:t>
            </w:r>
          </w:p>
        </w:tc>
        <w:tc>
          <w:tcPr>
            <w:tcW w:w="0" w:type="auto"/>
            <w:shd w:val="clear" w:color="auto" w:fill="auto"/>
          </w:tcPr>
          <w:p w:rsidRPr="00097A4D" w:rsidR="009E1540" w:rsidP="00E72A97" w:rsidRDefault="009E1540" w14:paraId="41AD73A7" w14:textId="77777777">
            <w:pPr>
              <w:rPr>
                <w:rFonts w:ascii="Arial" w:hAnsi="Arial" w:cs="Arial"/>
                <w:sz w:val="24"/>
                <w:szCs w:val="24"/>
              </w:rPr>
            </w:pPr>
            <w:r w:rsidRPr="00097A4D">
              <w:rPr>
                <w:rFonts w:ascii="Arial" w:hAnsi="Arial" w:cs="Arial"/>
                <w:sz w:val="24"/>
                <w:szCs w:val="24"/>
              </w:rPr>
              <w:t>Nach Genesung und 3 aufeinanderfolgenden negativen Stuhlproben im Abstand von 1-2 Tagen</w:t>
            </w:r>
          </w:p>
        </w:tc>
        <w:tc>
          <w:tcPr>
            <w:tcW w:w="0" w:type="auto"/>
            <w:shd w:val="clear" w:color="auto" w:fill="auto"/>
          </w:tcPr>
          <w:p w:rsidRPr="00097A4D" w:rsidR="009E1540" w:rsidP="00E72A97" w:rsidRDefault="009E1540" w14:paraId="363AACAE" w14:textId="77777777">
            <w:pPr>
              <w:rPr>
                <w:rFonts w:ascii="Arial" w:hAnsi="Arial" w:cs="Arial"/>
                <w:sz w:val="24"/>
                <w:szCs w:val="24"/>
              </w:rPr>
            </w:pPr>
            <w:r w:rsidRPr="00097A4D">
              <w:rPr>
                <w:rFonts w:ascii="Arial" w:hAnsi="Arial" w:cs="Arial"/>
                <w:sz w:val="24"/>
                <w:szCs w:val="24"/>
              </w:rPr>
              <w:t>Ja</w:t>
            </w:r>
          </w:p>
        </w:tc>
      </w:tr>
      <w:tr w:rsidRPr="00097A4D" w:rsidR="009E1540" w:rsidTr="00E72A97" w14:paraId="049B68C6" w14:textId="77777777">
        <w:tc>
          <w:tcPr>
            <w:tcW w:w="0" w:type="auto"/>
            <w:shd w:val="clear" w:color="auto" w:fill="auto"/>
          </w:tcPr>
          <w:p w:rsidRPr="00097A4D" w:rsidR="009E1540" w:rsidP="00E72A97" w:rsidRDefault="009E1540" w14:paraId="74859666" w14:textId="77777777">
            <w:pPr>
              <w:rPr>
                <w:rFonts w:ascii="Arial" w:hAnsi="Arial" w:cs="Arial"/>
                <w:sz w:val="24"/>
                <w:szCs w:val="24"/>
              </w:rPr>
            </w:pPr>
            <w:r w:rsidRPr="00097A4D">
              <w:rPr>
                <w:rFonts w:ascii="Arial" w:hAnsi="Arial" w:cs="Arial"/>
                <w:sz w:val="24"/>
                <w:szCs w:val="24"/>
              </w:rPr>
              <w:t>Bakterielle Enteritiden z.B. Salmonellen</w:t>
            </w:r>
          </w:p>
        </w:tc>
        <w:tc>
          <w:tcPr>
            <w:tcW w:w="0" w:type="auto"/>
            <w:shd w:val="clear" w:color="auto" w:fill="auto"/>
          </w:tcPr>
          <w:p w:rsidRPr="00097A4D" w:rsidR="009E1540" w:rsidP="00E72A97" w:rsidRDefault="009E1540" w14:paraId="43E7AF21" w14:textId="77777777">
            <w:pPr>
              <w:rPr>
                <w:rFonts w:ascii="Arial" w:hAnsi="Arial" w:cs="Arial"/>
                <w:sz w:val="24"/>
                <w:szCs w:val="24"/>
              </w:rPr>
            </w:pPr>
            <w:r w:rsidRPr="00097A4D">
              <w:rPr>
                <w:rFonts w:ascii="Arial" w:hAnsi="Arial" w:cs="Arial"/>
                <w:sz w:val="24"/>
                <w:szCs w:val="24"/>
              </w:rPr>
              <w:t>Nach Abklingen des Durchfalls</w:t>
            </w:r>
          </w:p>
        </w:tc>
        <w:tc>
          <w:tcPr>
            <w:tcW w:w="0" w:type="auto"/>
            <w:shd w:val="clear" w:color="auto" w:fill="auto"/>
          </w:tcPr>
          <w:p w:rsidRPr="00097A4D" w:rsidR="009E1540" w:rsidP="00E72A97" w:rsidRDefault="009E1540" w14:paraId="2A366A5E" w14:textId="77777777">
            <w:pPr>
              <w:rPr>
                <w:rFonts w:ascii="Arial" w:hAnsi="Arial" w:cs="Arial"/>
                <w:sz w:val="24"/>
                <w:szCs w:val="24"/>
              </w:rPr>
            </w:pPr>
            <w:r w:rsidRPr="00097A4D">
              <w:rPr>
                <w:rFonts w:ascii="Arial" w:hAnsi="Arial" w:cs="Arial"/>
                <w:sz w:val="24"/>
                <w:szCs w:val="24"/>
              </w:rPr>
              <w:t>Bei Kindern unter 6 Jahren</w:t>
            </w:r>
          </w:p>
        </w:tc>
      </w:tr>
      <w:tr w:rsidRPr="00097A4D" w:rsidR="009E1540" w:rsidTr="00E72A97" w14:paraId="34F1AEDD" w14:textId="77777777">
        <w:tc>
          <w:tcPr>
            <w:tcW w:w="0" w:type="auto"/>
            <w:shd w:val="clear" w:color="auto" w:fill="auto"/>
          </w:tcPr>
          <w:p w:rsidRPr="00097A4D" w:rsidR="009E1540" w:rsidP="00E72A97" w:rsidRDefault="009E1540" w14:paraId="590F387D" w14:textId="1F69EB76">
            <w:pPr>
              <w:rPr>
                <w:rFonts w:ascii="Arial" w:hAnsi="Arial" w:cs="Arial"/>
                <w:sz w:val="24"/>
                <w:szCs w:val="24"/>
                <w:lang w:val="en-US"/>
              </w:rPr>
            </w:pPr>
            <w:r w:rsidRPr="00097A4D">
              <w:rPr>
                <w:rFonts w:ascii="Arial" w:hAnsi="Arial" w:cs="Arial"/>
                <w:sz w:val="24"/>
                <w:szCs w:val="24"/>
                <w:lang w:val="en-US"/>
              </w:rPr>
              <w:t xml:space="preserve">Virus-Enteritiden, z.B. </w:t>
            </w:r>
            <w:r w:rsidRPr="00097A4D" w:rsidR="0000023B">
              <w:rPr>
                <w:rFonts w:ascii="Arial" w:hAnsi="Arial" w:cs="Arial"/>
                <w:sz w:val="24"/>
                <w:szCs w:val="24"/>
                <w:lang w:val="en-US"/>
              </w:rPr>
              <w:t>Rotavirus</w:t>
            </w:r>
          </w:p>
        </w:tc>
        <w:tc>
          <w:tcPr>
            <w:tcW w:w="0" w:type="auto"/>
            <w:shd w:val="clear" w:color="auto" w:fill="auto"/>
          </w:tcPr>
          <w:p w:rsidRPr="00097A4D" w:rsidR="009E1540" w:rsidP="00E72A97" w:rsidRDefault="009E1540" w14:paraId="37F6F4F8" w14:textId="77777777">
            <w:pPr>
              <w:rPr>
                <w:rFonts w:ascii="Arial" w:hAnsi="Arial" w:cs="Arial"/>
                <w:sz w:val="24"/>
                <w:szCs w:val="24"/>
              </w:rPr>
            </w:pPr>
            <w:r w:rsidRPr="00097A4D">
              <w:rPr>
                <w:rFonts w:ascii="Arial" w:hAnsi="Arial" w:cs="Arial"/>
                <w:sz w:val="24"/>
                <w:szCs w:val="24"/>
              </w:rPr>
              <w:t>2 Tage nach Abklingen von Durchfall und Erbrechen</w:t>
            </w:r>
          </w:p>
        </w:tc>
        <w:tc>
          <w:tcPr>
            <w:tcW w:w="0" w:type="auto"/>
            <w:shd w:val="clear" w:color="auto" w:fill="auto"/>
          </w:tcPr>
          <w:p w:rsidRPr="00097A4D" w:rsidR="009E1540" w:rsidP="00E72A97" w:rsidRDefault="009E1540" w14:paraId="1820949B" w14:textId="77777777">
            <w:pPr>
              <w:rPr>
                <w:rFonts w:ascii="Arial" w:hAnsi="Arial" w:cs="Arial"/>
                <w:sz w:val="24"/>
                <w:szCs w:val="24"/>
              </w:rPr>
            </w:pPr>
            <w:r w:rsidRPr="00097A4D">
              <w:rPr>
                <w:rFonts w:ascii="Arial" w:hAnsi="Arial" w:cs="Arial"/>
                <w:sz w:val="24"/>
                <w:szCs w:val="24"/>
              </w:rPr>
              <w:t>Bei Kindern unter 6 Jahren</w:t>
            </w:r>
          </w:p>
        </w:tc>
      </w:tr>
      <w:tr w:rsidRPr="00097A4D" w:rsidR="009E1540" w:rsidTr="00E72A97" w14:paraId="0B4D8368" w14:textId="77777777">
        <w:tc>
          <w:tcPr>
            <w:tcW w:w="0" w:type="auto"/>
            <w:shd w:val="clear" w:color="auto" w:fill="auto"/>
          </w:tcPr>
          <w:p w:rsidRPr="00097A4D" w:rsidR="009E1540" w:rsidP="00E72A97" w:rsidRDefault="009E1540" w14:paraId="36CE22BC" w14:textId="77777777">
            <w:pPr>
              <w:rPr>
                <w:rFonts w:ascii="Arial" w:hAnsi="Arial" w:cs="Arial"/>
                <w:sz w:val="24"/>
                <w:szCs w:val="24"/>
              </w:rPr>
            </w:pPr>
            <w:r w:rsidRPr="00097A4D">
              <w:rPr>
                <w:rFonts w:ascii="Arial" w:hAnsi="Arial" w:cs="Arial"/>
                <w:sz w:val="24"/>
                <w:szCs w:val="24"/>
              </w:rPr>
              <w:t>Läuse</w:t>
            </w:r>
          </w:p>
        </w:tc>
        <w:tc>
          <w:tcPr>
            <w:tcW w:w="0" w:type="auto"/>
            <w:shd w:val="clear" w:color="auto" w:fill="auto"/>
          </w:tcPr>
          <w:p w:rsidRPr="00097A4D" w:rsidR="009E1540" w:rsidP="00E72A97" w:rsidRDefault="009E1540" w14:paraId="1D1766F5" w14:textId="77777777">
            <w:pPr>
              <w:rPr>
                <w:rFonts w:ascii="Arial" w:hAnsi="Arial" w:cs="Arial"/>
                <w:sz w:val="24"/>
                <w:szCs w:val="24"/>
              </w:rPr>
            </w:pPr>
            <w:r w:rsidRPr="00097A4D">
              <w:rPr>
                <w:rFonts w:ascii="Arial" w:hAnsi="Arial" w:cs="Arial"/>
                <w:sz w:val="24"/>
                <w:szCs w:val="24"/>
              </w:rPr>
              <w:t xml:space="preserve">Nach sachgerecht durchgeführter Behandlung </w:t>
            </w:r>
          </w:p>
        </w:tc>
        <w:tc>
          <w:tcPr>
            <w:tcW w:w="0" w:type="auto"/>
            <w:shd w:val="clear" w:color="auto" w:fill="auto"/>
          </w:tcPr>
          <w:p w:rsidRPr="00097A4D" w:rsidR="009E1540" w:rsidP="00E72A97" w:rsidRDefault="009E1540" w14:paraId="25D5849F" w14:textId="77777777">
            <w:pPr>
              <w:rPr>
                <w:rFonts w:ascii="Arial" w:hAnsi="Arial" w:cs="Arial"/>
                <w:sz w:val="24"/>
                <w:szCs w:val="24"/>
              </w:rPr>
            </w:pPr>
            <w:r w:rsidRPr="00097A4D">
              <w:rPr>
                <w:rFonts w:ascii="Arial" w:hAnsi="Arial" w:cs="Arial"/>
                <w:sz w:val="24"/>
                <w:szCs w:val="24"/>
              </w:rPr>
              <w:t>Bei wiederholtem Befall</w:t>
            </w:r>
          </w:p>
        </w:tc>
      </w:tr>
      <w:tr w:rsidRPr="00097A4D" w:rsidR="009E1540" w:rsidTr="00E72A97" w14:paraId="17C729B9" w14:textId="77777777">
        <w:tc>
          <w:tcPr>
            <w:tcW w:w="0" w:type="auto"/>
            <w:shd w:val="clear" w:color="auto" w:fill="auto"/>
          </w:tcPr>
          <w:p w:rsidRPr="00097A4D" w:rsidR="009E1540" w:rsidP="00E72A97" w:rsidRDefault="009E1540" w14:paraId="37B6F6BC" w14:textId="77777777">
            <w:pPr>
              <w:rPr>
                <w:rFonts w:ascii="Arial" w:hAnsi="Arial" w:cs="Arial"/>
                <w:sz w:val="24"/>
                <w:szCs w:val="24"/>
              </w:rPr>
            </w:pPr>
            <w:r w:rsidRPr="00097A4D">
              <w:rPr>
                <w:rFonts w:ascii="Arial" w:hAnsi="Arial" w:cs="Arial"/>
                <w:sz w:val="24"/>
                <w:szCs w:val="24"/>
              </w:rPr>
              <w:t>Krätze</w:t>
            </w:r>
          </w:p>
        </w:tc>
        <w:tc>
          <w:tcPr>
            <w:tcW w:w="0" w:type="auto"/>
            <w:shd w:val="clear" w:color="auto" w:fill="auto"/>
          </w:tcPr>
          <w:p w:rsidRPr="00097A4D" w:rsidR="009E1540" w:rsidP="00E72A97" w:rsidRDefault="009E1540" w14:paraId="01246EDB" w14:textId="77777777">
            <w:pPr>
              <w:rPr>
                <w:rFonts w:ascii="Arial" w:hAnsi="Arial" w:cs="Arial"/>
                <w:sz w:val="24"/>
                <w:szCs w:val="24"/>
              </w:rPr>
            </w:pPr>
            <w:r w:rsidRPr="00097A4D">
              <w:rPr>
                <w:rFonts w:ascii="Arial" w:hAnsi="Arial" w:cs="Arial"/>
                <w:sz w:val="24"/>
                <w:szCs w:val="24"/>
              </w:rPr>
              <w:t>Nach Behandlung und Abheilung der befallenen Hautareale</w:t>
            </w:r>
          </w:p>
        </w:tc>
        <w:tc>
          <w:tcPr>
            <w:tcW w:w="0" w:type="auto"/>
            <w:shd w:val="clear" w:color="auto" w:fill="auto"/>
          </w:tcPr>
          <w:p w:rsidRPr="00097A4D" w:rsidR="009E1540" w:rsidP="00E72A97" w:rsidRDefault="009E1540" w14:paraId="6DBD71E4" w14:textId="77777777">
            <w:pPr>
              <w:rPr>
                <w:rFonts w:ascii="Arial" w:hAnsi="Arial" w:cs="Arial"/>
                <w:sz w:val="24"/>
                <w:szCs w:val="24"/>
              </w:rPr>
            </w:pPr>
            <w:r w:rsidRPr="00097A4D">
              <w:rPr>
                <w:rFonts w:ascii="Arial" w:hAnsi="Arial" w:cs="Arial"/>
                <w:sz w:val="24"/>
                <w:szCs w:val="24"/>
              </w:rPr>
              <w:t>Ja</w:t>
            </w:r>
          </w:p>
        </w:tc>
      </w:tr>
      <w:tr w:rsidRPr="00097A4D" w:rsidR="009E1540" w:rsidTr="00E72A97" w14:paraId="006BD4FB" w14:textId="77777777">
        <w:tc>
          <w:tcPr>
            <w:tcW w:w="0" w:type="auto"/>
            <w:shd w:val="clear" w:color="auto" w:fill="auto"/>
          </w:tcPr>
          <w:p w:rsidRPr="00097A4D" w:rsidR="009E1540" w:rsidP="00E72A97" w:rsidRDefault="009E1540" w14:paraId="4E9860D1" w14:textId="77777777">
            <w:pPr>
              <w:rPr>
                <w:rFonts w:ascii="Arial" w:hAnsi="Arial" w:cs="Arial"/>
                <w:sz w:val="24"/>
                <w:szCs w:val="24"/>
              </w:rPr>
            </w:pPr>
            <w:r w:rsidRPr="00097A4D">
              <w:rPr>
                <w:rFonts w:ascii="Arial" w:hAnsi="Arial" w:cs="Arial"/>
                <w:sz w:val="24"/>
                <w:szCs w:val="24"/>
              </w:rPr>
              <w:t>Borkenflechte</w:t>
            </w:r>
          </w:p>
        </w:tc>
        <w:tc>
          <w:tcPr>
            <w:tcW w:w="0" w:type="auto"/>
            <w:shd w:val="clear" w:color="auto" w:fill="auto"/>
          </w:tcPr>
          <w:p w:rsidRPr="00097A4D" w:rsidR="009E1540" w:rsidP="00E72A97" w:rsidRDefault="009E1540" w14:paraId="46C71E1F" w14:textId="2E8822E5">
            <w:pPr>
              <w:rPr>
                <w:rFonts w:ascii="Arial" w:hAnsi="Arial" w:cs="Arial"/>
                <w:sz w:val="24"/>
                <w:szCs w:val="24"/>
              </w:rPr>
            </w:pPr>
            <w:r w:rsidRPr="00097A4D">
              <w:rPr>
                <w:rFonts w:ascii="Arial" w:hAnsi="Arial" w:cs="Arial"/>
                <w:sz w:val="24"/>
                <w:szCs w:val="24"/>
              </w:rPr>
              <w:t xml:space="preserve">24 Stunde </w:t>
            </w:r>
            <w:r w:rsidRPr="00097A4D" w:rsidR="0000023B">
              <w:rPr>
                <w:rFonts w:ascii="Arial" w:hAnsi="Arial" w:cs="Arial"/>
                <w:sz w:val="24"/>
                <w:szCs w:val="24"/>
              </w:rPr>
              <w:t>nach dem Beginn</w:t>
            </w:r>
            <w:r w:rsidRPr="00097A4D">
              <w:rPr>
                <w:rFonts w:ascii="Arial" w:hAnsi="Arial" w:cs="Arial"/>
                <w:sz w:val="24"/>
                <w:szCs w:val="24"/>
              </w:rPr>
              <w:t xml:space="preserve"> der antibiotischen Therapie</w:t>
            </w:r>
          </w:p>
        </w:tc>
        <w:tc>
          <w:tcPr>
            <w:tcW w:w="0" w:type="auto"/>
            <w:shd w:val="clear" w:color="auto" w:fill="auto"/>
          </w:tcPr>
          <w:p w:rsidRPr="00097A4D" w:rsidR="009E1540" w:rsidP="00E72A97" w:rsidRDefault="009E1540" w14:paraId="5FDB7030" w14:textId="77777777">
            <w:pPr>
              <w:rPr>
                <w:rFonts w:ascii="Arial" w:hAnsi="Arial" w:cs="Arial"/>
                <w:sz w:val="24"/>
                <w:szCs w:val="24"/>
              </w:rPr>
            </w:pPr>
            <w:r w:rsidRPr="00097A4D">
              <w:rPr>
                <w:rFonts w:ascii="Arial" w:hAnsi="Arial" w:cs="Arial"/>
                <w:sz w:val="24"/>
                <w:szCs w:val="24"/>
              </w:rPr>
              <w:t>Ja</w:t>
            </w:r>
          </w:p>
        </w:tc>
      </w:tr>
      <w:tr w:rsidRPr="00097A4D" w:rsidR="009E1540" w:rsidTr="00E72A97" w14:paraId="683A2070" w14:textId="77777777">
        <w:tc>
          <w:tcPr>
            <w:tcW w:w="0" w:type="auto"/>
            <w:shd w:val="clear" w:color="auto" w:fill="auto"/>
          </w:tcPr>
          <w:p w:rsidRPr="00097A4D" w:rsidR="009E1540" w:rsidP="00E72A97" w:rsidRDefault="009E1540" w14:paraId="43D6581B" w14:textId="77777777">
            <w:pPr>
              <w:rPr>
                <w:rFonts w:ascii="Arial" w:hAnsi="Arial" w:cs="Arial"/>
                <w:sz w:val="24"/>
                <w:szCs w:val="24"/>
              </w:rPr>
            </w:pPr>
            <w:r w:rsidRPr="00097A4D">
              <w:rPr>
                <w:rFonts w:ascii="Arial" w:hAnsi="Arial" w:cs="Arial"/>
                <w:sz w:val="24"/>
                <w:szCs w:val="24"/>
              </w:rPr>
              <w:t>Noroviren</w:t>
            </w:r>
          </w:p>
        </w:tc>
        <w:tc>
          <w:tcPr>
            <w:tcW w:w="0" w:type="auto"/>
            <w:shd w:val="clear" w:color="auto" w:fill="auto"/>
          </w:tcPr>
          <w:p w:rsidRPr="00097A4D" w:rsidR="009E1540" w:rsidP="00E72A97" w:rsidRDefault="009E1540" w14:paraId="10FEE31F" w14:textId="77777777">
            <w:pPr>
              <w:rPr>
                <w:rFonts w:ascii="Arial" w:hAnsi="Arial" w:cs="Arial"/>
                <w:sz w:val="24"/>
                <w:szCs w:val="24"/>
              </w:rPr>
            </w:pPr>
            <w:r w:rsidRPr="00097A4D">
              <w:rPr>
                <w:rFonts w:ascii="Arial" w:hAnsi="Arial" w:cs="Arial"/>
                <w:sz w:val="24"/>
                <w:szCs w:val="24"/>
              </w:rPr>
              <w:t>3 Tage nach Ende der Symptome</w:t>
            </w:r>
          </w:p>
        </w:tc>
        <w:tc>
          <w:tcPr>
            <w:tcW w:w="0" w:type="auto"/>
            <w:shd w:val="clear" w:color="auto" w:fill="auto"/>
          </w:tcPr>
          <w:p w:rsidRPr="00097A4D" w:rsidR="009E1540" w:rsidP="00E72A97" w:rsidRDefault="009E1540" w14:paraId="1D5BDD01" w14:textId="77777777">
            <w:pPr>
              <w:rPr>
                <w:rFonts w:ascii="Arial" w:hAnsi="Arial" w:cs="Arial"/>
                <w:sz w:val="24"/>
                <w:szCs w:val="24"/>
              </w:rPr>
            </w:pPr>
            <w:r w:rsidRPr="00097A4D">
              <w:rPr>
                <w:rFonts w:ascii="Arial" w:hAnsi="Arial" w:cs="Arial"/>
                <w:sz w:val="24"/>
                <w:szCs w:val="24"/>
              </w:rPr>
              <w:t>Ja</w:t>
            </w:r>
          </w:p>
        </w:tc>
      </w:tr>
    </w:tbl>
    <w:p w:rsidRPr="00097A4D" w:rsidR="00E11BC6" w:rsidP="00EF5508" w:rsidRDefault="00E11BC6" w14:paraId="23565FE9" w14:textId="77777777">
      <w:pPr>
        <w:ind w:left="720"/>
        <w:rPr>
          <w:rFonts w:ascii="Arial" w:hAnsi="Arial" w:cs="Arial"/>
          <w:sz w:val="24"/>
          <w:szCs w:val="24"/>
        </w:rPr>
      </w:pPr>
    </w:p>
    <w:sectPr w:rsidRPr="00097A4D" w:rsidR="00E11BC6">
      <w:pgSz w:w="11906" w:h="16838" w:orient="portrait"/>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559FA"/>
    <w:multiLevelType w:val="hybridMultilevel"/>
    <w:tmpl w:val="4DF2BAFA"/>
    <w:lvl w:ilvl="0" w:tplc="04070001">
      <w:start w:val="1"/>
      <w:numFmt w:val="bullet"/>
      <w:lvlText w:val=""/>
      <w:lvlJc w:val="left"/>
      <w:pPr>
        <w:ind w:left="1440" w:hanging="360"/>
      </w:pPr>
      <w:rPr>
        <w:rFonts w:hint="default" w:ascii="Symbol" w:hAnsi="Symbol"/>
      </w:rPr>
    </w:lvl>
    <w:lvl w:ilvl="1" w:tplc="04070003" w:tentative="1">
      <w:start w:val="1"/>
      <w:numFmt w:val="bullet"/>
      <w:lvlText w:val="o"/>
      <w:lvlJc w:val="left"/>
      <w:pPr>
        <w:ind w:left="2160" w:hanging="360"/>
      </w:pPr>
      <w:rPr>
        <w:rFonts w:hint="default" w:ascii="Courier New" w:hAnsi="Courier New" w:cs="Courier New"/>
      </w:rPr>
    </w:lvl>
    <w:lvl w:ilvl="2" w:tplc="04070005" w:tentative="1">
      <w:start w:val="1"/>
      <w:numFmt w:val="bullet"/>
      <w:lvlText w:val=""/>
      <w:lvlJc w:val="left"/>
      <w:pPr>
        <w:ind w:left="2880" w:hanging="360"/>
      </w:pPr>
      <w:rPr>
        <w:rFonts w:hint="default" w:ascii="Wingdings" w:hAnsi="Wingdings"/>
      </w:rPr>
    </w:lvl>
    <w:lvl w:ilvl="3" w:tplc="04070001" w:tentative="1">
      <w:start w:val="1"/>
      <w:numFmt w:val="bullet"/>
      <w:lvlText w:val=""/>
      <w:lvlJc w:val="left"/>
      <w:pPr>
        <w:ind w:left="3600" w:hanging="360"/>
      </w:pPr>
      <w:rPr>
        <w:rFonts w:hint="default" w:ascii="Symbol" w:hAnsi="Symbol"/>
      </w:rPr>
    </w:lvl>
    <w:lvl w:ilvl="4" w:tplc="04070003" w:tentative="1">
      <w:start w:val="1"/>
      <w:numFmt w:val="bullet"/>
      <w:lvlText w:val="o"/>
      <w:lvlJc w:val="left"/>
      <w:pPr>
        <w:ind w:left="4320" w:hanging="360"/>
      </w:pPr>
      <w:rPr>
        <w:rFonts w:hint="default" w:ascii="Courier New" w:hAnsi="Courier New" w:cs="Courier New"/>
      </w:rPr>
    </w:lvl>
    <w:lvl w:ilvl="5" w:tplc="04070005" w:tentative="1">
      <w:start w:val="1"/>
      <w:numFmt w:val="bullet"/>
      <w:lvlText w:val=""/>
      <w:lvlJc w:val="left"/>
      <w:pPr>
        <w:ind w:left="5040" w:hanging="360"/>
      </w:pPr>
      <w:rPr>
        <w:rFonts w:hint="default" w:ascii="Wingdings" w:hAnsi="Wingdings"/>
      </w:rPr>
    </w:lvl>
    <w:lvl w:ilvl="6" w:tplc="04070001" w:tentative="1">
      <w:start w:val="1"/>
      <w:numFmt w:val="bullet"/>
      <w:lvlText w:val=""/>
      <w:lvlJc w:val="left"/>
      <w:pPr>
        <w:ind w:left="5760" w:hanging="360"/>
      </w:pPr>
      <w:rPr>
        <w:rFonts w:hint="default" w:ascii="Symbol" w:hAnsi="Symbol"/>
      </w:rPr>
    </w:lvl>
    <w:lvl w:ilvl="7" w:tplc="04070003" w:tentative="1">
      <w:start w:val="1"/>
      <w:numFmt w:val="bullet"/>
      <w:lvlText w:val="o"/>
      <w:lvlJc w:val="left"/>
      <w:pPr>
        <w:ind w:left="6480" w:hanging="360"/>
      </w:pPr>
      <w:rPr>
        <w:rFonts w:hint="default" w:ascii="Courier New" w:hAnsi="Courier New" w:cs="Courier New"/>
      </w:rPr>
    </w:lvl>
    <w:lvl w:ilvl="8" w:tplc="04070005" w:tentative="1">
      <w:start w:val="1"/>
      <w:numFmt w:val="bullet"/>
      <w:lvlText w:val=""/>
      <w:lvlJc w:val="left"/>
      <w:pPr>
        <w:ind w:left="7200" w:hanging="360"/>
      </w:pPr>
      <w:rPr>
        <w:rFonts w:hint="default" w:ascii="Wingdings" w:hAnsi="Wingdings"/>
      </w:rPr>
    </w:lvl>
  </w:abstractNum>
  <w:abstractNum w:abstractNumId="1" w15:restartNumberingAfterBreak="0">
    <w:nsid w:val="22A07A16"/>
    <w:multiLevelType w:val="hybridMultilevel"/>
    <w:tmpl w:val="39BE9CBE"/>
    <w:lvl w:ilvl="0" w:tplc="04070001">
      <w:start w:val="1"/>
      <w:numFmt w:val="bullet"/>
      <w:lvlText w:val=""/>
      <w:lvlJc w:val="left"/>
      <w:pPr>
        <w:ind w:left="720" w:hanging="360"/>
      </w:pPr>
      <w:rPr>
        <w:rFonts w:hint="default" w:ascii="Symbol" w:hAnsi="Symbol"/>
      </w:rPr>
    </w:lvl>
    <w:lvl w:ilvl="1" w:tplc="04070001">
      <w:start w:val="1"/>
      <w:numFmt w:val="bullet"/>
      <w:lvlText w:val=""/>
      <w:lvlJc w:val="left"/>
      <w:pPr>
        <w:ind w:left="1440" w:hanging="360"/>
      </w:pPr>
      <w:rPr>
        <w:rFonts w:hint="default" w:ascii="Symbol" w:hAnsi="Symbol"/>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2" w15:restartNumberingAfterBreak="0">
    <w:nsid w:val="23582DCB"/>
    <w:multiLevelType w:val="hybridMultilevel"/>
    <w:tmpl w:val="13727392"/>
    <w:lvl w:ilvl="0" w:tplc="04070001">
      <w:start w:val="1"/>
      <w:numFmt w:val="bullet"/>
      <w:lvlText w:val=""/>
      <w:lvlJc w:val="left"/>
      <w:pPr>
        <w:ind w:left="1440" w:hanging="360"/>
      </w:pPr>
      <w:rPr>
        <w:rFonts w:hint="default" w:ascii="Symbol" w:hAnsi="Symbol"/>
      </w:rPr>
    </w:lvl>
    <w:lvl w:ilvl="1" w:tplc="04070003" w:tentative="1">
      <w:start w:val="1"/>
      <w:numFmt w:val="bullet"/>
      <w:lvlText w:val="o"/>
      <w:lvlJc w:val="left"/>
      <w:pPr>
        <w:ind w:left="2160" w:hanging="360"/>
      </w:pPr>
      <w:rPr>
        <w:rFonts w:hint="default" w:ascii="Courier New" w:hAnsi="Courier New" w:cs="Courier New"/>
      </w:rPr>
    </w:lvl>
    <w:lvl w:ilvl="2" w:tplc="04070005" w:tentative="1">
      <w:start w:val="1"/>
      <w:numFmt w:val="bullet"/>
      <w:lvlText w:val=""/>
      <w:lvlJc w:val="left"/>
      <w:pPr>
        <w:ind w:left="2880" w:hanging="360"/>
      </w:pPr>
      <w:rPr>
        <w:rFonts w:hint="default" w:ascii="Wingdings" w:hAnsi="Wingdings"/>
      </w:rPr>
    </w:lvl>
    <w:lvl w:ilvl="3" w:tplc="04070001" w:tentative="1">
      <w:start w:val="1"/>
      <w:numFmt w:val="bullet"/>
      <w:lvlText w:val=""/>
      <w:lvlJc w:val="left"/>
      <w:pPr>
        <w:ind w:left="3600" w:hanging="360"/>
      </w:pPr>
      <w:rPr>
        <w:rFonts w:hint="default" w:ascii="Symbol" w:hAnsi="Symbol"/>
      </w:rPr>
    </w:lvl>
    <w:lvl w:ilvl="4" w:tplc="04070003" w:tentative="1">
      <w:start w:val="1"/>
      <w:numFmt w:val="bullet"/>
      <w:lvlText w:val="o"/>
      <w:lvlJc w:val="left"/>
      <w:pPr>
        <w:ind w:left="4320" w:hanging="360"/>
      </w:pPr>
      <w:rPr>
        <w:rFonts w:hint="default" w:ascii="Courier New" w:hAnsi="Courier New" w:cs="Courier New"/>
      </w:rPr>
    </w:lvl>
    <w:lvl w:ilvl="5" w:tplc="04070005" w:tentative="1">
      <w:start w:val="1"/>
      <w:numFmt w:val="bullet"/>
      <w:lvlText w:val=""/>
      <w:lvlJc w:val="left"/>
      <w:pPr>
        <w:ind w:left="5040" w:hanging="360"/>
      </w:pPr>
      <w:rPr>
        <w:rFonts w:hint="default" w:ascii="Wingdings" w:hAnsi="Wingdings"/>
      </w:rPr>
    </w:lvl>
    <w:lvl w:ilvl="6" w:tplc="04070001" w:tentative="1">
      <w:start w:val="1"/>
      <w:numFmt w:val="bullet"/>
      <w:lvlText w:val=""/>
      <w:lvlJc w:val="left"/>
      <w:pPr>
        <w:ind w:left="5760" w:hanging="360"/>
      </w:pPr>
      <w:rPr>
        <w:rFonts w:hint="default" w:ascii="Symbol" w:hAnsi="Symbol"/>
      </w:rPr>
    </w:lvl>
    <w:lvl w:ilvl="7" w:tplc="04070003" w:tentative="1">
      <w:start w:val="1"/>
      <w:numFmt w:val="bullet"/>
      <w:lvlText w:val="o"/>
      <w:lvlJc w:val="left"/>
      <w:pPr>
        <w:ind w:left="6480" w:hanging="360"/>
      </w:pPr>
      <w:rPr>
        <w:rFonts w:hint="default" w:ascii="Courier New" w:hAnsi="Courier New" w:cs="Courier New"/>
      </w:rPr>
    </w:lvl>
    <w:lvl w:ilvl="8" w:tplc="04070005" w:tentative="1">
      <w:start w:val="1"/>
      <w:numFmt w:val="bullet"/>
      <w:lvlText w:val=""/>
      <w:lvlJc w:val="left"/>
      <w:pPr>
        <w:ind w:left="7200" w:hanging="360"/>
      </w:pPr>
      <w:rPr>
        <w:rFonts w:hint="default" w:ascii="Wingdings" w:hAnsi="Wingdings"/>
      </w:rPr>
    </w:lvl>
  </w:abstractNum>
  <w:abstractNum w:abstractNumId="3" w15:restartNumberingAfterBreak="0">
    <w:nsid w:val="25014591"/>
    <w:multiLevelType w:val="hybridMultilevel"/>
    <w:tmpl w:val="0C78A20A"/>
    <w:lvl w:ilvl="0" w:tplc="04070001">
      <w:start w:val="1"/>
      <w:numFmt w:val="bullet"/>
      <w:lvlText w:val=""/>
      <w:lvlJc w:val="left"/>
      <w:pPr>
        <w:ind w:left="1440" w:hanging="360"/>
      </w:pPr>
      <w:rPr>
        <w:rFonts w:hint="default" w:ascii="Symbol" w:hAnsi="Symbol"/>
      </w:rPr>
    </w:lvl>
    <w:lvl w:ilvl="1" w:tplc="04070003" w:tentative="1">
      <w:start w:val="1"/>
      <w:numFmt w:val="bullet"/>
      <w:lvlText w:val="o"/>
      <w:lvlJc w:val="left"/>
      <w:pPr>
        <w:ind w:left="2160" w:hanging="360"/>
      </w:pPr>
      <w:rPr>
        <w:rFonts w:hint="default" w:ascii="Courier New" w:hAnsi="Courier New" w:cs="Courier New"/>
      </w:rPr>
    </w:lvl>
    <w:lvl w:ilvl="2" w:tplc="04070005" w:tentative="1">
      <w:start w:val="1"/>
      <w:numFmt w:val="bullet"/>
      <w:lvlText w:val=""/>
      <w:lvlJc w:val="left"/>
      <w:pPr>
        <w:ind w:left="2880" w:hanging="360"/>
      </w:pPr>
      <w:rPr>
        <w:rFonts w:hint="default" w:ascii="Wingdings" w:hAnsi="Wingdings"/>
      </w:rPr>
    </w:lvl>
    <w:lvl w:ilvl="3" w:tplc="04070001" w:tentative="1">
      <w:start w:val="1"/>
      <w:numFmt w:val="bullet"/>
      <w:lvlText w:val=""/>
      <w:lvlJc w:val="left"/>
      <w:pPr>
        <w:ind w:left="3600" w:hanging="360"/>
      </w:pPr>
      <w:rPr>
        <w:rFonts w:hint="default" w:ascii="Symbol" w:hAnsi="Symbol"/>
      </w:rPr>
    </w:lvl>
    <w:lvl w:ilvl="4" w:tplc="04070003" w:tentative="1">
      <w:start w:val="1"/>
      <w:numFmt w:val="bullet"/>
      <w:lvlText w:val="o"/>
      <w:lvlJc w:val="left"/>
      <w:pPr>
        <w:ind w:left="4320" w:hanging="360"/>
      </w:pPr>
      <w:rPr>
        <w:rFonts w:hint="default" w:ascii="Courier New" w:hAnsi="Courier New" w:cs="Courier New"/>
      </w:rPr>
    </w:lvl>
    <w:lvl w:ilvl="5" w:tplc="04070005" w:tentative="1">
      <w:start w:val="1"/>
      <w:numFmt w:val="bullet"/>
      <w:lvlText w:val=""/>
      <w:lvlJc w:val="left"/>
      <w:pPr>
        <w:ind w:left="5040" w:hanging="360"/>
      </w:pPr>
      <w:rPr>
        <w:rFonts w:hint="default" w:ascii="Wingdings" w:hAnsi="Wingdings"/>
      </w:rPr>
    </w:lvl>
    <w:lvl w:ilvl="6" w:tplc="04070001" w:tentative="1">
      <w:start w:val="1"/>
      <w:numFmt w:val="bullet"/>
      <w:lvlText w:val=""/>
      <w:lvlJc w:val="left"/>
      <w:pPr>
        <w:ind w:left="5760" w:hanging="360"/>
      </w:pPr>
      <w:rPr>
        <w:rFonts w:hint="default" w:ascii="Symbol" w:hAnsi="Symbol"/>
      </w:rPr>
    </w:lvl>
    <w:lvl w:ilvl="7" w:tplc="04070003" w:tentative="1">
      <w:start w:val="1"/>
      <w:numFmt w:val="bullet"/>
      <w:lvlText w:val="o"/>
      <w:lvlJc w:val="left"/>
      <w:pPr>
        <w:ind w:left="6480" w:hanging="360"/>
      </w:pPr>
      <w:rPr>
        <w:rFonts w:hint="default" w:ascii="Courier New" w:hAnsi="Courier New" w:cs="Courier New"/>
      </w:rPr>
    </w:lvl>
    <w:lvl w:ilvl="8" w:tplc="04070005" w:tentative="1">
      <w:start w:val="1"/>
      <w:numFmt w:val="bullet"/>
      <w:lvlText w:val=""/>
      <w:lvlJc w:val="left"/>
      <w:pPr>
        <w:ind w:left="7200" w:hanging="360"/>
      </w:pPr>
      <w:rPr>
        <w:rFonts w:hint="default" w:ascii="Wingdings" w:hAnsi="Wingdings"/>
      </w:rPr>
    </w:lvl>
  </w:abstractNum>
  <w:abstractNum w:abstractNumId="4" w15:restartNumberingAfterBreak="0">
    <w:nsid w:val="38890F49"/>
    <w:multiLevelType w:val="hybridMultilevel"/>
    <w:tmpl w:val="81E83B3C"/>
    <w:lvl w:ilvl="0" w:tplc="04070001">
      <w:start w:val="1"/>
      <w:numFmt w:val="bullet"/>
      <w:lvlText w:val=""/>
      <w:lvlJc w:val="left"/>
      <w:pPr>
        <w:ind w:left="1440" w:hanging="360"/>
      </w:pPr>
      <w:rPr>
        <w:rFonts w:hint="default" w:ascii="Symbol" w:hAnsi="Symbol"/>
      </w:rPr>
    </w:lvl>
    <w:lvl w:ilvl="1" w:tplc="04070003" w:tentative="1">
      <w:start w:val="1"/>
      <w:numFmt w:val="bullet"/>
      <w:lvlText w:val="o"/>
      <w:lvlJc w:val="left"/>
      <w:pPr>
        <w:ind w:left="2160" w:hanging="360"/>
      </w:pPr>
      <w:rPr>
        <w:rFonts w:hint="default" w:ascii="Courier New" w:hAnsi="Courier New" w:cs="Courier New"/>
      </w:rPr>
    </w:lvl>
    <w:lvl w:ilvl="2" w:tplc="04070005" w:tentative="1">
      <w:start w:val="1"/>
      <w:numFmt w:val="bullet"/>
      <w:lvlText w:val=""/>
      <w:lvlJc w:val="left"/>
      <w:pPr>
        <w:ind w:left="2880" w:hanging="360"/>
      </w:pPr>
      <w:rPr>
        <w:rFonts w:hint="default" w:ascii="Wingdings" w:hAnsi="Wingdings"/>
      </w:rPr>
    </w:lvl>
    <w:lvl w:ilvl="3" w:tplc="04070001" w:tentative="1">
      <w:start w:val="1"/>
      <w:numFmt w:val="bullet"/>
      <w:lvlText w:val=""/>
      <w:lvlJc w:val="left"/>
      <w:pPr>
        <w:ind w:left="3600" w:hanging="360"/>
      </w:pPr>
      <w:rPr>
        <w:rFonts w:hint="default" w:ascii="Symbol" w:hAnsi="Symbol"/>
      </w:rPr>
    </w:lvl>
    <w:lvl w:ilvl="4" w:tplc="04070003" w:tentative="1">
      <w:start w:val="1"/>
      <w:numFmt w:val="bullet"/>
      <w:lvlText w:val="o"/>
      <w:lvlJc w:val="left"/>
      <w:pPr>
        <w:ind w:left="4320" w:hanging="360"/>
      </w:pPr>
      <w:rPr>
        <w:rFonts w:hint="default" w:ascii="Courier New" w:hAnsi="Courier New" w:cs="Courier New"/>
      </w:rPr>
    </w:lvl>
    <w:lvl w:ilvl="5" w:tplc="04070005" w:tentative="1">
      <w:start w:val="1"/>
      <w:numFmt w:val="bullet"/>
      <w:lvlText w:val=""/>
      <w:lvlJc w:val="left"/>
      <w:pPr>
        <w:ind w:left="5040" w:hanging="360"/>
      </w:pPr>
      <w:rPr>
        <w:rFonts w:hint="default" w:ascii="Wingdings" w:hAnsi="Wingdings"/>
      </w:rPr>
    </w:lvl>
    <w:lvl w:ilvl="6" w:tplc="04070001" w:tentative="1">
      <w:start w:val="1"/>
      <w:numFmt w:val="bullet"/>
      <w:lvlText w:val=""/>
      <w:lvlJc w:val="left"/>
      <w:pPr>
        <w:ind w:left="5760" w:hanging="360"/>
      </w:pPr>
      <w:rPr>
        <w:rFonts w:hint="default" w:ascii="Symbol" w:hAnsi="Symbol"/>
      </w:rPr>
    </w:lvl>
    <w:lvl w:ilvl="7" w:tplc="04070003" w:tentative="1">
      <w:start w:val="1"/>
      <w:numFmt w:val="bullet"/>
      <w:lvlText w:val="o"/>
      <w:lvlJc w:val="left"/>
      <w:pPr>
        <w:ind w:left="6480" w:hanging="360"/>
      </w:pPr>
      <w:rPr>
        <w:rFonts w:hint="default" w:ascii="Courier New" w:hAnsi="Courier New" w:cs="Courier New"/>
      </w:rPr>
    </w:lvl>
    <w:lvl w:ilvl="8" w:tplc="04070005" w:tentative="1">
      <w:start w:val="1"/>
      <w:numFmt w:val="bullet"/>
      <w:lvlText w:val=""/>
      <w:lvlJc w:val="left"/>
      <w:pPr>
        <w:ind w:left="7200" w:hanging="360"/>
      </w:pPr>
      <w:rPr>
        <w:rFonts w:hint="default" w:ascii="Wingdings" w:hAnsi="Wingdings"/>
      </w:rPr>
    </w:lvl>
  </w:abstractNum>
  <w:abstractNum w:abstractNumId="5" w15:restartNumberingAfterBreak="0">
    <w:nsid w:val="474D1AE9"/>
    <w:multiLevelType w:val="hybridMultilevel"/>
    <w:tmpl w:val="4A5AC548"/>
    <w:lvl w:ilvl="0" w:tplc="04070001">
      <w:start w:val="1"/>
      <w:numFmt w:val="bullet"/>
      <w:lvlText w:val=""/>
      <w:lvlJc w:val="left"/>
      <w:pPr>
        <w:ind w:left="1440" w:hanging="360"/>
      </w:pPr>
      <w:rPr>
        <w:rFonts w:hint="default" w:ascii="Symbol" w:hAnsi="Symbol"/>
      </w:rPr>
    </w:lvl>
    <w:lvl w:ilvl="1" w:tplc="04070003" w:tentative="1">
      <w:start w:val="1"/>
      <w:numFmt w:val="bullet"/>
      <w:lvlText w:val="o"/>
      <w:lvlJc w:val="left"/>
      <w:pPr>
        <w:ind w:left="2160" w:hanging="360"/>
      </w:pPr>
      <w:rPr>
        <w:rFonts w:hint="default" w:ascii="Courier New" w:hAnsi="Courier New" w:cs="Courier New"/>
      </w:rPr>
    </w:lvl>
    <w:lvl w:ilvl="2" w:tplc="04070005" w:tentative="1">
      <w:start w:val="1"/>
      <w:numFmt w:val="bullet"/>
      <w:lvlText w:val=""/>
      <w:lvlJc w:val="left"/>
      <w:pPr>
        <w:ind w:left="2880" w:hanging="360"/>
      </w:pPr>
      <w:rPr>
        <w:rFonts w:hint="default" w:ascii="Wingdings" w:hAnsi="Wingdings"/>
      </w:rPr>
    </w:lvl>
    <w:lvl w:ilvl="3" w:tplc="04070001" w:tentative="1">
      <w:start w:val="1"/>
      <w:numFmt w:val="bullet"/>
      <w:lvlText w:val=""/>
      <w:lvlJc w:val="left"/>
      <w:pPr>
        <w:ind w:left="3600" w:hanging="360"/>
      </w:pPr>
      <w:rPr>
        <w:rFonts w:hint="default" w:ascii="Symbol" w:hAnsi="Symbol"/>
      </w:rPr>
    </w:lvl>
    <w:lvl w:ilvl="4" w:tplc="04070003" w:tentative="1">
      <w:start w:val="1"/>
      <w:numFmt w:val="bullet"/>
      <w:lvlText w:val="o"/>
      <w:lvlJc w:val="left"/>
      <w:pPr>
        <w:ind w:left="4320" w:hanging="360"/>
      </w:pPr>
      <w:rPr>
        <w:rFonts w:hint="default" w:ascii="Courier New" w:hAnsi="Courier New" w:cs="Courier New"/>
      </w:rPr>
    </w:lvl>
    <w:lvl w:ilvl="5" w:tplc="04070005" w:tentative="1">
      <w:start w:val="1"/>
      <w:numFmt w:val="bullet"/>
      <w:lvlText w:val=""/>
      <w:lvlJc w:val="left"/>
      <w:pPr>
        <w:ind w:left="5040" w:hanging="360"/>
      </w:pPr>
      <w:rPr>
        <w:rFonts w:hint="default" w:ascii="Wingdings" w:hAnsi="Wingdings"/>
      </w:rPr>
    </w:lvl>
    <w:lvl w:ilvl="6" w:tplc="04070001" w:tentative="1">
      <w:start w:val="1"/>
      <w:numFmt w:val="bullet"/>
      <w:lvlText w:val=""/>
      <w:lvlJc w:val="left"/>
      <w:pPr>
        <w:ind w:left="5760" w:hanging="360"/>
      </w:pPr>
      <w:rPr>
        <w:rFonts w:hint="default" w:ascii="Symbol" w:hAnsi="Symbol"/>
      </w:rPr>
    </w:lvl>
    <w:lvl w:ilvl="7" w:tplc="04070003" w:tentative="1">
      <w:start w:val="1"/>
      <w:numFmt w:val="bullet"/>
      <w:lvlText w:val="o"/>
      <w:lvlJc w:val="left"/>
      <w:pPr>
        <w:ind w:left="6480" w:hanging="360"/>
      </w:pPr>
      <w:rPr>
        <w:rFonts w:hint="default" w:ascii="Courier New" w:hAnsi="Courier New" w:cs="Courier New"/>
      </w:rPr>
    </w:lvl>
    <w:lvl w:ilvl="8" w:tplc="04070005" w:tentative="1">
      <w:start w:val="1"/>
      <w:numFmt w:val="bullet"/>
      <w:lvlText w:val=""/>
      <w:lvlJc w:val="left"/>
      <w:pPr>
        <w:ind w:left="7200" w:hanging="360"/>
      </w:pPr>
      <w:rPr>
        <w:rFonts w:hint="default" w:ascii="Wingdings" w:hAnsi="Wingdings"/>
      </w:rPr>
    </w:lvl>
  </w:abstractNum>
  <w:abstractNum w:abstractNumId="6" w15:restartNumberingAfterBreak="0">
    <w:nsid w:val="788C6F22"/>
    <w:multiLevelType w:val="hybridMultilevel"/>
    <w:tmpl w:val="6ED69168"/>
    <w:lvl w:ilvl="0" w:tplc="04070001">
      <w:start w:val="1"/>
      <w:numFmt w:val="bullet"/>
      <w:lvlText w:val=""/>
      <w:lvlJc w:val="left"/>
      <w:pPr>
        <w:ind w:left="720" w:hanging="360"/>
      </w:pPr>
      <w:rPr>
        <w:rFonts w:hint="default" w:ascii="Symbol" w:hAnsi="Symbol"/>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7" w15:restartNumberingAfterBreak="0">
    <w:nsid w:val="78A63B1A"/>
    <w:multiLevelType w:val="hybridMultilevel"/>
    <w:tmpl w:val="D8FA81D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492918479">
    <w:abstractNumId w:val="6"/>
  </w:num>
  <w:num w:numId="2" w16cid:durableId="1915772841">
    <w:abstractNumId w:val="1"/>
  </w:num>
  <w:num w:numId="3" w16cid:durableId="2104915156">
    <w:abstractNumId w:val="4"/>
  </w:num>
  <w:num w:numId="4" w16cid:durableId="700907547">
    <w:abstractNumId w:val="5"/>
  </w:num>
  <w:num w:numId="5" w16cid:durableId="2007896018">
    <w:abstractNumId w:val="0"/>
  </w:num>
  <w:num w:numId="6" w16cid:durableId="1450128007">
    <w:abstractNumId w:val="3"/>
  </w:num>
  <w:num w:numId="7" w16cid:durableId="830024300">
    <w:abstractNumId w:val="2"/>
  </w:num>
  <w:num w:numId="8" w16cid:durableId="884875210">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387"/>
    <w:rsid w:val="0000023B"/>
    <w:rsid w:val="00023A50"/>
    <w:rsid w:val="00030B38"/>
    <w:rsid w:val="0004266B"/>
    <w:rsid w:val="00044640"/>
    <w:rsid w:val="000544D4"/>
    <w:rsid w:val="00060788"/>
    <w:rsid w:val="000711DF"/>
    <w:rsid w:val="00097A4D"/>
    <w:rsid w:val="000D3A1E"/>
    <w:rsid w:val="000E74B0"/>
    <w:rsid w:val="00100171"/>
    <w:rsid w:val="00101173"/>
    <w:rsid w:val="0010532D"/>
    <w:rsid w:val="00136219"/>
    <w:rsid w:val="00170B99"/>
    <w:rsid w:val="001E2FFC"/>
    <w:rsid w:val="001F460D"/>
    <w:rsid w:val="00202DD1"/>
    <w:rsid w:val="002108D3"/>
    <w:rsid w:val="002402A1"/>
    <w:rsid w:val="00255964"/>
    <w:rsid w:val="00256970"/>
    <w:rsid w:val="002626EF"/>
    <w:rsid w:val="0028294C"/>
    <w:rsid w:val="00292721"/>
    <w:rsid w:val="002F21C6"/>
    <w:rsid w:val="00302682"/>
    <w:rsid w:val="003103B3"/>
    <w:rsid w:val="003341FE"/>
    <w:rsid w:val="003A2B22"/>
    <w:rsid w:val="004160DA"/>
    <w:rsid w:val="00451E11"/>
    <w:rsid w:val="00477BBE"/>
    <w:rsid w:val="004A37DD"/>
    <w:rsid w:val="004C3547"/>
    <w:rsid w:val="004D30E9"/>
    <w:rsid w:val="0051771C"/>
    <w:rsid w:val="00523BA0"/>
    <w:rsid w:val="00524AED"/>
    <w:rsid w:val="0052678B"/>
    <w:rsid w:val="00533912"/>
    <w:rsid w:val="00544AA2"/>
    <w:rsid w:val="00546EAA"/>
    <w:rsid w:val="005C35BE"/>
    <w:rsid w:val="005E7440"/>
    <w:rsid w:val="006204A4"/>
    <w:rsid w:val="00630EC4"/>
    <w:rsid w:val="00631397"/>
    <w:rsid w:val="00651F5D"/>
    <w:rsid w:val="00653302"/>
    <w:rsid w:val="006A5936"/>
    <w:rsid w:val="006A5EC6"/>
    <w:rsid w:val="007055BD"/>
    <w:rsid w:val="007079DA"/>
    <w:rsid w:val="007210BD"/>
    <w:rsid w:val="007977FB"/>
    <w:rsid w:val="007D1312"/>
    <w:rsid w:val="00842725"/>
    <w:rsid w:val="00852092"/>
    <w:rsid w:val="00880FE2"/>
    <w:rsid w:val="008A19D0"/>
    <w:rsid w:val="008D00A2"/>
    <w:rsid w:val="008E68D2"/>
    <w:rsid w:val="009538A8"/>
    <w:rsid w:val="00967F1F"/>
    <w:rsid w:val="009A1387"/>
    <w:rsid w:val="009A641B"/>
    <w:rsid w:val="009D03F4"/>
    <w:rsid w:val="009E1540"/>
    <w:rsid w:val="00A166C9"/>
    <w:rsid w:val="00A17124"/>
    <w:rsid w:val="00A44BC9"/>
    <w:rsid w:val="00A5668D"/>
    <w:rsid w:val="00A7213C"/>
    <w:rsid w:val="00A81B82"/>
    <w:rsid w:val="00AA2EEC"/>
    <w:rsid w:val="00AE70C7"/>
    <w:rsid w:val="00B43056"/>
    <w:rsid w:val="00B64C8B"/>
    <w:rsid w:val="00B9228E"/>
    <w:rsid w:val="00BB5DF1"/>
    <w:rsid w:val="00BC55D7"/>
    <w:rsid w:val="00C62A09"/>
    <w:rsid w:val="00C87CC7"/>
    <w:rsid w:val="00CA0BBD"/>
    <w:rsid w:val="00CB37BB"/>
    <w:rsid w:val="00CD2EE0"/>
    <w:rsid w:val="00CF2223"/>
    <w:rsid w:val="00D14815"/>
    <w:rsid w:val="00D45FD0"/>
    <w:rsid w:val="00D80CE1"/>
    <w:rsid w:val="00D905BF"/>
    <w:rsid w:val="00E0790A"/>
    <w:rsid w:val="00E11A17"/>
    <w:rsid w:val="00E11BC6"/>
    <w:rsid w:val="00E26EE0"/>
    <w:rsid w:val="00E668AB"/>
    <w:rsid w:val="00E87DAF"/>
    <w:rsid w:val="00EF5508"/>
    <w:rsid w:val="00F04DC8"/>
    <w:rsid w:val="00F71C02"/>
    <w:rsid w:val="00FE72FE"/>
    <w:rsid w:val="0A1DE7DB"/>
    <w:rsid w:val="1AA52C03"/>
    <w:rsid w:val="22506CBC"/>
    <w:rsid w:val="375EA6FB"/>
    <w:rsid w:val="73AA56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65EF9"/>
  <w15:chartTrackingRefBased/>
  <w15:docId w15:val="{03B6BC81-60B3-4A13-8140-32CE519092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rd" w:default="1">
    <w:name w:val="Normal"/>
    <w:qFormat/>
  </w:style>
  <w:style w:type="paragraph" w:styleId="berschrift1">
    <w:name w:val="heading 1"/>
    <w:basedOn w:val="Standard"/>
    <w:next w:val="Standard"/>
    <w:link w:val="berschrift1Zchn"/>
    <w:uiPriority w:val="9"/>
    <w:qFormat/>
    <w:rsid w:val="009A138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A138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A138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A138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A138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A138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A138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A138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A1387"/>
    <w:pPr>
      <w:keepNext/>
      <w:keepLines/>
      <w:spacing w:after="0"/>
      <w:outlineLvl w:val="8"/>
    </w:pPr>
    <w:rPr>
      <w:rFonts w:eastAsiaTheme="majorEastAsia" w:cstheme="majorBidi"/>
      <w:color w:val="272727" w:themeColor="text1" w:themeTint="D8"/>
    </w:rPr>
  </w:style>
  <w:style w:type="character" w:styleId="Absatz-Standardschriftart" w:default="1">
    <w:name w:val="Default Paragraph Font"/>
    <w:uiPriority w:val="1"/>
    <w:semiHidden/>
    <w:unhideWhenUsed/>
  </w:style>
  <w:style w:type="table" w:styleId="NormaleTabelle" w:default="1">
    <w:name w:val="Normal Table"/>
    <w:uiPriority w:val="99"/>
    <w:semiHidden/>
    <w:unhideWhenUsed/>
    <w:tblPr>
      <w:tblInd w:w="0" w:type="dxa"/>
      <w:tblCellMar>
        <w:top w:w="0" w:type="dxa"/>
        <w:left w:w="108" w:type="dxa"/>
        <w:bottom w:w="0" w:type="dxa"/>
        <w:right w:w="108" w:type="dxa"/>
      </w:tblCellMar>
    </w:tblPr>
  </w:style>
  <w:style w:type="numbering" w:styleId="KeineListe" w:default="1">
    <w:name w:val="No List"/>
    <w:uiPriority w:val="99"/>
    <w:semiHidden/>
    <w:unhideWhenUsed/>
  </w:style>
  <w:style w:type="character" w:styleId="berschrift1Zchn" w:customStyle="1">
    <w:name w:val="Überschrift 1 Zchn"/>
    <w:basedOn w:val="Absatz-Standardschriftart"/>
    <w:link w:val="berschrift1"/>
    <w:uiPriority w:val="9"/>
    <w:rsid w:val="009A1387"/>
    <w:rPr>
      <w:rFonts w:asciiTheme="majorHAnsi" w:hAnsiTheme="majorHAnsi" w:eastAsiaTheme="majorEastAsia" w:cstheme="majorBidi"/>
      <w:color w:val="0F4761" w:themeColor="accent1" w:themeShade="BF"/>
      <w:sz w:val="40"/>
      <w:szCs w:val="40"/>
    </w:rPr>
  </w:style>
  <w:style w:type="character" w:styleId="berschrift2Zchn" w:customStyle="1">
    <w:name w:val="Überschrift 2 Zchn"/>
    <w:basedOn w:val="Absatz-Standardschriftart"/>
    <w:link w:val="berschrift2"/>
    <w:uiPriority w:val="9"/>
    <w:semiHidden/>
    <w:rsid w:val="009A1387"/>
    <w:rPr>
      <w:rFonts w:asciiTheme="majorHAnsi" w:hAnsiTheme="majorHAnsi" w:eastAsiaTheme="majorEastAsia" w:cstheme="majorBidi"/>
      <w:color w:val="0F4761" w:themeColor="accent1" w:themeShade="BF"/>
      <w:sz w:val="32"/>
      <w:szCs w:val="32"/>
    </w:rPr>
  </w:style>
  <w:style w:type="character" w:styleId="berschrift3Zchn" w:customStyle="1">
    <w:name w:val="Überschrift 3 Zchn"/>
    <w:basedOn w:val="Absatz-Standardschriftart"/>
    <w:link w:val="berschrift3"/>
    <w:uiPriority w:val="9"/>
    <w:semiHidden/>
    <w:rsid w:val="009A1387"/>
    <w:rPr>
      <w:rFonts w:eastAsiaTheme="majorEastAsia" w:cstheme="majorBidi"/>
      <w:color w:val="0F4761" w:themeColor="accent1" w:themeShade="BF"/>
      <w:sz w:val="28"/>
      <w:szCs w:val="28"/>
    </w:rPr>
  </w:style>
  <w:style w:type="character" w:styleId="berschrift4Zchn" w:customStyle="1">
    <w:name w:val="Überschrift 4 Zchn"/>
    <w:basedOn w:val="Absatz-Standardschriftart"/>
    <w:link w:val="berschrift4"/>
    <w:uiPriority w:val="9"/>
    <w:semiHidden/>
    <w:rsid w:val="009A1387"/>
    <w:rPr>
      <w:rFonts w:eastAsiaTheme="majorEastAsia" w:cstheme="majorBidi"/>
      <w:i/>
      <w:iCs/>
      <w:color w:val="0F4761" w:themeColor="accent1" w:themeShade="BF"/>
    </w:rPr>
  </w:style>
  <w:style w:type="character" w:styleId="berschrift5Zchn" w:customStyle="1">
    <w:name w:val="Überschrift 5 Zchn"/>
    <w:basedOn w:val="Absatz-Standardschriftart"/>
    <w:link w:val="berschrift5"/>
    <w:uiPriority w:val="9"/>
    <w:semiHidden/>
    <w:rsid w:val="009A1387"/>
    <w:rPr>
      <w:rFonts w:eastAsiaTheme="majorEastAsia" w:cstheme="majorBidi"/>
      <w:color w:val="0F4761" w:themeColor="accent1" w:themeShade="BF"/>
    </w:rPr>
  </w:style>
  <w:style w:type="character" w:styleId="berschrift6Zchn" w:customStyle="1">
    <w:name w:val="Überschrift 6 Zchn"/>
    <w:basedOn w:val="Absatz-Standardschriftart"/>
    <w:link w:val="berschrift6"/>
    <w:uiPriority w:val="9"/>
    <w:semiHidden/>
    <w:rsid w:val="009A1387"/>
    <w:rPr>
      <w:rFonts w:eastAsiaTheme="majorEastAsia" w:cstheme="majorBidi"/>
      <w:i/>
      <w:iCs/>
      <w:color w:val="595959" w:themeColor="text1" w:themeTint="A6"/>
    </w:rPr>
  </w:style>
  <w:style w:type="character" w:styleId="berschrift7Zchn" w:customStyle="1">
    <w:name w:val="Überschrift 7 Zchn"/>
    <w:basedOn w:val="Absatz-Standardschriftart"/>
    <w:link w:val="berschrift7"/>
    <w:uiPriority w:val="9"/>
    <w:semiHidden/>
    <w:rsid w:val="009A1387"/>
    <w:rPr>
      <w:rFonts w:eastAsiaTheme="majorEastAsia" w:cstheme="majorBidi"/>
      <w:color w:val="595959" w:themeColor="text1" w:themeTint="A6"/>
    </w:rPr>
  </w:style>
  <w:style w:type="character" w:styleId="berschrift8Zchn" w:customStyle="1">
    <w:name w:val="Überschrift 8 Zchn"/>
    <w:basedOn w:val="Absatz-Standardschriftart"/>
    <w:link w:val="berschrift8"/>
    <w:uiPriority w:val="9"/>
    <w:semiHidden/>
    <w:rsid w:val="009A1387"/>
    <w:rPr>
      <w:rFonts w:eastAsiaTheme="majorEastAsia" w:cstheme="majorBidi"/>
      <w:i/>
      <w:iCs/>
      <w:color w:val="272727" w:themeColor="text1" w:themeTint="D8"/>
    </w:rPr>
  </w:style>
  <w:style w:type="character" w:styleId="berschrift9Zchn" w:customStyle="1">
    <w:name w:val="Überschrift 9 Zchn"/>
    <w:basedOn w:val="Absatz-Standardschriftart"/>
    <w:link w:val="berschrift9"/>
    <w:uiPriority w:val="9"/>
    <w:semiHidden/>
    <w:rsid w:val="009A1387"/>
    <w:rPr>
      <w:rFonts w:eastAsiaTheme="majorEastAsia" w:cstheme="majorBidi"/>
      <w:color w:val="272727" w:themeColor="text1" w:themeTint="D8"/>
    </w:rPr>
  </w:style>
  <w:style w:type="paragraph" w:styleId="Titel">
    <w:name w:val="Title"/>
    <w:basedOn w:val="Standard"/>
    <w:next w:val="Standard"/>
    <w:link w:val="TitelZchn"/>
    <w:uiPriority w:val="10"/>
    <w:qFormat/>
    <w:rsid w:val="009A1387"/>
    <w:pPr>
      <w:spacing w:after="80" w:line="240" w:lineRule="auto"/>
      <w:contextualSpacing/>
    </w:pPr>
    <w:rPr>
      <w:rFonts w:asciiTheme="majorHAnsi" w:hAnsiTheme="majorHAnsi" w:eastAsiaTheme="majorEastAsia" w:cstheme="majorBidi"/>
      <w:spacing w:val="-10"/>
      <w:kern w:val="28"/>
      <w:sz w:val="56"/>
      <w:szCs w:val="56"/>
    </w:rPr>
  </w:style>
  <w:style w:type="character" w:styleId="TitelZchn" w:customStyle="1">
    <w:name w:val="Titel Zchn"/>
    <w:basedOn w:val="Absatz-Standardschriftart"/>
    <w:link w:val="Titel"/>
    <w:uiPriority w:val="10"/>
    <w:rsid w:val="009A1387"/>
    <w:rPr>
      <w:rFonts w:asciiTheme="majorHAnsi" w:hAnsiTheme="majorHAnsi" w:eastAsiaTheme="majorEastAsia" w:cstheme="majorBidi"/>
      <w:spacing w:val="-10"/>
      <w:kern w:val="28"/>
      <w:sz w:val="56"/>
      <w:szCs w:val="56"/>
    </w:rPr>
  </w:style>
  <w:style w:type="paragraph" w:styleId="Untertitel">
    <w:name w:val="Subtitle"/>
    <w:basedOn w:val="Standard"/>
    <w:next w:val="Standard"/>
    <w:link w:val="UntertitelZchn"/>
    <w:uiPriority w:val="11"/>
    <w:qFormat/>
    <w:rsid w:val="009A1387"/>
    <w:pPr>
      <w:numPr>
        <w:ilvl w:val="1"/>
      </w:numPr>
    </w:pPr>
    <w:rPr>
      <w:rFonts w:eastAsiaTheme="majorEastAsia" w:cstheme="majorBidi"/>
      <w:color w:val="595959" w:themeColor="text1" w:themeTint="A6"/>
      <w:spacing w:val="15"/>
      <w:sz w:val="28"/>
      <w:szCs w:val="28"/>
    </w:rPr>
  </w:style>
  <w:style w:type="character" w:styleId="UntertitelZchn" w:customStyle="1">
    <w:name w:val="Untertitel Zchn"/>
    <w:basedOn w:val="Absatz-Standardschriftart"/>
    <w:link w:val="Untertitel"/>
    <w:uiPriority w:val="11"/>
    <w:rsid w:val="009A138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A1387"/>
    <w:pPr>
      <w:spacing w:before="160"/>
      <w:jc w:val="center"/>
    </w:pPr>
    <w:rPr>
      <w:i/>
      <w:iCs/>
      <w:color w:val="404040" w:themeColor="text1" w:themeTint="BF"/>
    </w:rPr>
  </w:style>
  <w:style w:type="character" w:styleId="ZitatZchn" w:customStyle="1">
    <w:name w:val="Zitat Zchn"/>
    <w:basedOn w:val="Absatz-Standardschriftart"/>
    <w:link w:val="Zitat"/>
    <w:uiPriority w:val="29"/>
    <w:rsid w:val="009A1387"/>
    <w:rPr>
      <w:i/>
      <w:iCs/>
      <w:color w:val="404040" w:themeColor="text1" w:themeTint="BF"/>
    </w:rPr>
  </w:style>
  <w:style w:type="paragraph" w:styleId="Listenabsatz">
    <w:name w:val="List Paragraph"/>
    <w:basedOn w:val="Standard"/>
    <w:uiPriority w:val="34"/>
    <w:qFormat/>
    <w:rsid w:val="009A1387"/>
    <w:pPr>
      <w:ind w:left="720"/>
      <w:contextualSpacing/>
    </w:pPr>
  </w:style>
  <w:style w:type="character" w:styleId="IntensiveHervorhebung">
    <w:name w:val="Intense Emphasis"/>
    <w:basedOn w:val="Absatz-Standardschriftart"/>
    <w:uiPriority w:val="21"/>
    <w:qFormat/>
    <w:rsid w:val="009A1387"/>
    <w:rPr>
      <w:i/>
      <w:iCs/>
      <w:color w:val="0F4761" w:themeColor="accent1" w:themeShade="BF"/>
    </w:rPr>
  </w:style>
  <w:style w:type="paragraph" w:styleId="IntensivesZitat">
    <w:name w:val="Intense Quote"/>
    <w:basedOn w:val="Standard"/>
    <w:next w:val="Standard"/>
    <w:link w:val="IntensivesZitatZchn"/>
    <w:uiPriority w:val="30"/>
    <w:qFormat/>
    <w:rsid w:val="009A138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ivesZitatZchn" w:customStyle="1">
    <w:name w:val="Intensives Zitat Zchn"/>
    <w:basedOn w:val="Absatz-Standardschriftart"/>
    <w:link w:val="IntensivesZitat"/>
    <w:uiPriority w:val="30"/>
    <w:rsid w:val="009A1387"/>
    <w:rPr>
      <w:i/>
      <w:iCs/>
      <w:color w:val="0F4761" w:themeColor="accent1" w:themeShade="BF"/>
    </w:rPr>
  </w:style>
  <w:style w:type="character" w:styleId="IntensiverVerweis">
    <w:name w:val="Intense Reference"/>
    <w:basedOn w:val="Absatz-Standardschriftart"/>
    <w:uiPriority w:val="32"/>
    <w:qFormat/>
    <w:rsid w:val="009A1387"/>
    <w:rPr>
      <w:b/>
      <w:bCs/>
      <w:smallCaps/>
      <w:color w:val="0F4761" w:themeColor="accent1" w:themeShade="BF"/>
      <w:spacing w:val="5"/>
    </w:rPr>
  </w:style>
  <w:style w:type="character" w:styleId="Hyperlink">
    <w:name w:val="Hyperlink"/>
    <w:basedOn w:val="Absatz-Standardschriftart"/>
    <w:uiPriority w:val="99"/>
    <w:unhideWhenUsed/>
    <w:rsid w:val="00852092"/>
    <w:rPr>
      <w:color w:val="467886" w:themeColor="hyperlink"/>
      <w:u w:val="single"/>
    </w:rPr>
  </w:style>
  <w:style w:type="character" w:styleId="NichtaufgelsteErwhnung">
    <w:name w:val="Unresolved Mention"/>
    <w:basedOn w:val="Absatz-Standardschriftart"/>
    <w:uiPriority w:val="99"/>
    <w:semiHidden/>
    <w:unhideWhenUsed/>
    <w:rsid w:val="00852092"/>
    <w:rPr>
      <w:color w:val="605E5C"/>
      <w:shd w:val="clear" w:color="auto" w:fill="E1DFDD"/>
    </w:rPr>
  </w:style>
  <w:style w:type="paragraph" w:styleId="StandardWeb">
    <w:name w:val="Normal (Web)"/>
    <w:basedOn w:val="Standard"/>
    <w:uiPriority w:val="99"/>
    <w:semiHidden/>
    <w:unhideWhenUsed/>
    <w:rsid w:val="00FE72FE"/>
    <w:pPr>
      <w:spacing w:before="100" w:beforeAutospacing="1" w:after="100" w:afterAutospacing="1" w:line="240" w:lineRule="auto"/>
    </w:pPr>
    <w:rPr>
      <w:rFonts w:ascii="Times New Roman" w:hAnsi="Times New Roman" w:eastAsia="Times New Roman" w:cs="Times New Roman"/>
      <w:kern w:val="0"/>
      <w:sz w:val="24"/>
      <w:szCs w:val="24"/>
      <w:lang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479522">
      <w:bodyDiv w:val="1"/>
      <w:marLeft w:val="0"/>
      <w:marRight w:val="0"/>
      <w:marTop w:val="0"/>
      <w:marBottom w:val="0"/>
      <w:divBdr>
        <w:top w:val="none" w:sz="0" w:space="0" w:color="auto"/>
        <w:left w:val="none" w:sz="0" w:space="0" w:color="auto"/>
        <w:bottom w:val="none" w:sz="0" w:space="0" w:color="auto"/>
        <w:right w:val="none" w:sz="0" w:space="0" w:color="auto"/>
      </w:divBdr>
    </w:div>
    <w:div w:id="148223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image" Target="/media/image.png" Id="R0b2cfcbab9ff40cb"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85FED518402FCD44879402B665C9F79F" ma:contentTypeVersion="13" ma:contentTypeDescription="Ein neues Dokument erstellen." ma:contentTypeScope="" ma:versionID="bee99a6f9eae9c4f1832fd21811f6ea0">
  <xsd:schema xmlns:xsd="http://www.w3.org/2001/XMLSchema" xmlns:xs="http://www.w3.org/2001/XMLSchema" xmlns:p="http://schemas.microsoft.com/office/2006/metadata/properties" xmlns:ns2="c69e91c3-ed46-4d56-a5da-7886f57f8bbb" xmlns:ns3="393af6dd-f489-4f69-971b-a4f1d2b8cc26" targetNamespace="http://schemas.microsoft.com/office/2006/metadata/properties" ma:root="true" ma:fieldsID="92c2e66199008fe9334dcb7d618a07bd" ns2:_="" ns3:_="">
    <xsd:import namespace="c69e91c3-ed46-4d56-a5da-7886f57f8bbb"/>
    <xsd:import namespace="393af6dd-f489-4f69-971b-a4f1d2b8cc2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e91c3-ed46-4d56-a5da-7886f57f8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ierungen" ma:readOnly="false" ma:fieldId="{5cf76f15-5ced-4ddc-b409-7134ff3c332f}" ma:taxonomyMulti="true" ma:sspId="6a5937a5-b036-4f24-a9db-f23dd18d21f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3af6dd-f489-4f69-971b-a4f1d2b8cc2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28f115c-c1c7-47c2-8b68-ea2fdfb9fc4b}" ma:internalName="TaxCatchAll" ma:showField="CatchAllData" ma:web="393af6dd-f489-4f69-971b-a4f1d2b8cc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93af6dd-f489-4f69-971b-a4f1d2b8cc26" xsi:nil="true"/>
    <lcf76f155ced4ddcb4097134ff3c332f xmlns="c69e91c3-ed46-4d56-a5da-7886f57f8bb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9AEFA6-3269-41C2-8501-EEC6775090BD}">
  <ds:schemaRefs>
    <ds:schemaRef ds:uri="http://schemas.openxmlformats.org/officeDocument/2006/bibliography"/>
  </ds:schemaRefs>
</ds:datastoreItem>
</file>

<file path=customXml/itemProps2.xml><?xml version="1.0" encoding="utf-8"?>
<ds:datastoreItem xmlns:ds="http://schemas.openxmlformats.org/officeDocument/2006/customXml" ds:itemID="{FEDB3190-C709-4E32-ABE6-1E3B9D2DD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9e91c3-ed46-4d56-a5da-7886f57f8bbb"/>
    <ds:schemaRef ds:uri="393af6dd-f489-4f69-971b-a4f1d2b8c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A29FFA-26D0-4684-B2D0-CC731DF5F165}">
  <ds:schemaRefs>
    <ds:schemaRef ds:uri="http://schemas.microsoft.com/office/2006/metadata/properties"/>
    <ds:schemaRef ds:uri="http://schemas.microsoft.com/office/infopath/2007/PartnerControls"/>
    <ds:schemaRef ds:uri="393af6dd-f489-4f69-971b-a4f1d2b8cc26"/>
    <ds:schemaRef ds:uri="c69e91c3-ed46-4d56-a5da-7886f57f8bbb"/>
  </ds:schemaRefs>
</ds:datastoreItem>
</file>

<file path=customXml/itemProps4.xml><?xml version="1.0" encoding="utf-8"?>
<ds:datastoreItem xmlns:ds="http://schemas.openxmlformats.org/officeDocument/2006/customXml" ds:itemID="{D651D7BD-FDDF-40FF-986C-7907E58FC5D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Lehmeier, Julia</dc:creator>
  <keywords/>
  <dc:description/>
  <lastModifiedBy>Lehmeier, Julia</lastModifiedBy>
  <revision>97</revision>
  <lastPrinted>2025-03-06T09:22:00.0000000Z</lastPrinted>
  <dcterms:created xsi:type="dcterms:W3CDTF">2024-09-17T12:29:00.0000000Z</dcterms:created>
  <dcterms:modified xsi:type="dcterms:W3CDTF">2025-03-12T08:49:23.7694615Z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0x01010085FED518402FCD44879402B665C9F79F</vt:lpwstr>
  </property>
  <property fmtid="{D5CDD505-2E9C-101B-9397-08002B2CF9AE}" pid="3" name="MediaServiceImageTags">
    <vt:lpwstr/>
  </property>
</Properties>
</file>